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FE7A" w14:textId="381AACB4" w:rsidR="00691637" w:rsidRDefault="00322997" w:rsidP="00322997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655694" wp14:editId="00423BA9">
            <wp:simplePos x="0" y="0"/>
            <wp:positionH relativeFrom="margin">
              <wp:align>right</wp:align>
            </wp:positionH>
            <wp:positionV relativeFrom="paragraph">
              <wp:posOffset>-266700</wp:posOffset>
            </wp:positionV>
            <wp:extent cx="651600" cy="687600"/>
            <wp:effectExtent l="0" t="0" r="0" b="0"/>
            <wp:wrapNone/>
            <wp:docPr id="1652711574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77223" name="Picture 1" descr="A logo for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A448D8B" wp14:editId="2DB618D1">
            <wp:simplePos x="0" y="0"/>
            <wp:positionH relativeFrom="column">
              <wp:posOffset>-292100</wp:posOffset>
            </wp:positionH>
            <wp:positionV relativeFrom="paragraph">
              <wp:posOffset>-215900</wp:posOffset>
            </wp:positionV>
            <wp:extent cx="651600" cy="687600"/>
            <wp:effectExtent l="0" t="0" r="0" b="0"/>
            <wp:wrapNone/>
            <wp:docPr id="757577223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77223" name="Picture 1" descr="A logo for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22C5DF6">
        <w:rPr>
          <w:rFonts w:ascii="Segoe UI" w:hAnsi="Segoe UI" w:cs="Segoe UI"/>
          <w:b/>
          <w:bCs/>
          <w:sz w:val="24"/>
          <w:szCs w:val="24"/>
          <w:lang w:val="en-US"/>
        </w:rPr>
        <w:t>History</w:t>
      </w:r>
      <w:r w:rsidR="00684EEF">
        <w:rPr>
          <w:rFonts w:ascii="Segoe UI" w:hAnsi="Segoe UI" w:cs="Segoe UI"/>
          <w:b/>
          <w:bCs/>
          <w:sz w:val="24"/>
          <w:szCs w:val="24"/>
          <w:lang w:val="en-US"/>
        </w:rPr>
        <w:t xml:space="preserve"> Spring </w:t>
      </w:r>
      <w:r w:rsidR="006227A2">
        <w:rPr>
          <w:rFonts w:ascii="Segoe UI" w:hAnsi="Segoe UI" w:cs="Segoe UI"/>
          <w:b/>
          <w:bCs/>
          <w:sz w:val="24"/>
          <w:szCs w:val="24"/>
          <w:lang w:val="en-US"/>
        </w:rPr>
        <w:t>2</w:t>
      </w:r>
    </w:p>
    <w:p w14:paraId="42AF499B" w14:textId="77777777" w:rsidR="00E83A0A" w:rsidRDefault="00E83A0A">
      <w:pPr>
        <w:rPr>
          <w:lang w:val="en-US"/>
        </w:rPr>
      </w:pPr>
    </w:p>
    <w:tbl>
      <w:tblPr>
        <w:tblStyle w:val="TableGrid"/>
        <w:tblW w:w="14742" w:type="dxa"/>
        <w:tblInd w:w="-572" w:type="dxa"/>
        <w:tblLook w:val="04A0" w:firstRow="1" w:lastRow="0" w:firstColumn="1" w:lastColumn="0" w:noHBand="0" w:noVBand="1"/>
      </w:tblPr>
      <w:tblGrid>
        <w:gridCol w:w="2325"/>
        <w:gridCol w:w="2231"/>
        <w:gridCol w:w="2532"/>
        <w:gridCol w:w="2551"/>
        <w:gridCol w:w="2552"/>
        <w:gridCol w:w="2551"/>
      </w:tblGrid>
      <w:tr w:rsidR="00E83A0A" w:rsidRPr="00322997" w14:paraId="48894B03" w14:textId="77777777" w:rsidTr="4CB25B81">
        <w:tc>
          <w:tcPr>
            <w:tcW w:w="2325" w:type="dxa"/>
            <w:shd w:val="clear" w:color="auto" w:fill="63A4F7"/>
          </w:tcPr>
          <w:p w14:paraId="5362AB8E" w14:textId="7731EF03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EYFS</w:t>
            </w:r>
          </w:p>
        </w:tc>
        <w:tc>
          <w:tcPr>
            <w:tcW w:w="2231" w:type="dxa"/>
            <w:shd w:val="clear" w:color="auto" w:fill="63A4F7"/>
          </w:tcPr>
          <w:p w14:paraId="0B5C56C2" w14:textId="48F39137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1/2</w:t>
            </w:r>
          </w:p>
        </w:tc>
        <w:tc>
          <w:tcPr>
            <w:tcW w:w="2532" w:type="dxa"/>
            <w:shd w:val="clear" w:color="auto" w:fill="63A4F7"/>
          </w:tcPr>
          <w:p w14:paraId="707900BA" w14:textId="71F7BAF6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3</w:t>
            </w:r>
          </w:p>
        </w:tc>
        <w:tc>
          <w:tcPr>
            <w:tcW w:w="2551" w:type="dxa"/>
            <w:shd w:val="clear" w:color="auto" w:fill="63A4F7"/>
          </w:tcPr>
          <w:p w14:paraId="6D1DDEDF" w14:textId="02738CA9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4</w:t>
            </w:r>
          </w:p>
        </w:tc>
        <w:tc>
          <w:tcPr>
            <w:tcW w:w="2552" w:type="dxa"/>
            <w:shd w:val="clear" w:color="auto" w:fill="63A4F7"/>
          </w:tcPr>
          <w:p w14:paraId="2DFC023B" w14:textId="65960456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5</w:t>
            </w:r>
          </w:p>
        </w:tc>
        <w:tc>
          <w:tcPr>
            <w:tcW w:w="2551" w:type="dxa"/>
            <w:shd w:val="clear" w:color="auto" w:fill="63A4F7"/>
          </w:tcPr>
          <w:p w14:paraId="37EE5698" w14:textId="6E25F8DA" w:rsidR="00E83A0A" w:rsidRPr="00322997" w:rsidRDefault="00E83A0A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lang w:val="en-US"/>
              </w:rPr>
              <w:t>Year 6</w:t>
            </w:r>
          </w:p>
        </w:tc>
      </w:tr>
      <w:tr w:rsidR="00E83A0A" w:rsidRPr="00322997" w14:paraId="1577A6BA" w14:textId="77777777" w:rsidTr="4CB25B81">
        <w:tc>
          <w:tcPr>
            <w:tcW w:w="2325" w:type="dxa"/>
          </w:tcPr>
          <w:p w14:paraId="32947C89" w14:textId="6B0D5BD1" w:rsidR="00E83A0A" w:rsidRPr="00322997" w:rsidRDefault="087F2986" w:rsidP="2EF2F9B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563E187D">
              <w:rPr>
                <w:rFonts w:ascii="Segoe UI" w:hAnsi="Segoe UI" w:cs="Segoe UI"/>
                <w:b/>
                <w:bCs/>
                <w:sz w:val="20"/>
                <w:szCs w:val="20"/>
              </w:rPr>
              <w:t>Intent</w:t>
            </w:r>
          </w:p>
          <w:p w14:paraId="51E720B8" w14:textId="76E94BCC" w:rsidR="00E83A0A" w:rsidRPr="00322997" w:rsidRDefault="0E5E3BD0" w:rsidP="563E187D">
            <w:pPr>
              <w:rPr>
                <w:rFonts w:ascii="Segoe UI" w:eastAsia="Segoe UI" w:hAnsi="Segoe UI" w:cs="Segoe UI"/>
                <w:sz w:val="20"/>
                <w:szCs w:val="20"/>
              </w:rPr>
            </w:pPr>
            <w:r w:rsidRPr="563E187D">
              <w:rPr>
                <w:rFonts w:ascii="Segoe UI" w:eastAsia="Segoe UI" w:hAnsi="Segoe UI" w:cs="Segoe UI"/>
                <w:sz w:val="20"/>
                <w:szCs w:val="20"/>
              </w:rPr>
              <w:t xml:space="preserve">The children can explore life in medieval times and compare it to their own lives. They can </w:t>
            </w:r>
            <w:r w:rsidRPr="563E187D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 xml:space="preserve">share information about figures from the past including Amelia Earheart. </w:t>
            </w:r>
          </w:p>
          <w:p w14:paraId="14858704" w14:textId="43FC3D37" w:rsidR="00E83A0A" w:rsidRPr="00322997" w:rsidRDefault="00E83A0A" w:rsidP="563E187D">
            <w:pPr>
              <w:rPr>
                <w:rFonts w:ascii="Aptos" w:eastAsia="Aptos" w:hAnsi="Aptos" w:cs="Aptos"/>
                <w:color w:val="156082" w:themeColor="accent1"/>
                <w:sz w:val="20"/>
                <w:szCs w:val="20"/>
                <w:lang w:val="en-US"/>
              </w:rPr>
            </w:pPr>
          </w:p>
          <w:p w14:paraId="560F8C01" w14:textId="3910F65F" w:rsidR="00E83A0A" w:rsidRPr="00322997" w:rsidRDefault="00E83A0A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</w:tcPr>
          <w:p w14:paraId="7EE283EC" w14:textId="6B0D5BD1" w:rsidR="00E83A0A" w:rsidRDefault="43DAD897" w:rsidP="19559D4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</w:rPr>
              <w:t>Intent</w:t>
            </w:r>
          </w:p>
          <w:p w14:paraId="38F41346" w14:textId="73EB18DC" w:rsidR="00292EA0" w:rsidRDefault="00292EA0" w:rsidP="19559D46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Geography Unit to be taught </w:t>
            </w:r>
          </w:p>
          <w:p w14:paraId="610BFFC3" w14:textId="0FA560A0" w:rsidR="007F1957" w:rsidRPr="007F1957" w:rsidRDefault="007F1957" w:rsidP="19559D46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D7ADB01" w14:textId="3C9016C7" w:rsidR="00E83A0A" w:rsidRPr="00322997" w:rsidRDefault="00E83A0A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532" w:type="dxa"/>
          </w:tcPr>
          <w:p w14:paraId="35819AE8" w14:textId="47F048FE" w:rsidR="00850EE6" w:rsidRDefault="00850EE6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Intent: </w:t>
            </w:r>
            <w:r w:rsidR="00D46535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Persia and Greece</w:t>
            </w:r>
          </w:p>
          <w:p w14:paraId="5D308AA1" w14:textId="3EA1EC63" w:rsidR="00E83A0A" w:rsidRPr="00684EEF" w:rsidRDefault="003A1B78" w:rsidP="00684EEF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A1B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Pupils will learn about the empires of Greece and Persia, compare their similarities and differences and understand the different wars that took place between the two empires.</w:t>
            </w:r>
          </w:p>
        </w:tc>
        <w:tc>
          <w:tcPr>
            <w:tcW w:w="2551" w:type="dxa"/>
          </w:tcPr>
          <w:p w14:paraId="4983F583" w14:textId="77777777" w:rsidR="00D46535" w:rsidRDefault="00075DFC" w:rsidP="00D46535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Intent</w:t>
            </w:r>
            <w:r w:rsidR="00D46535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: Persia and Greece</w:t>
            </w:r>
          </w:p>
          <w:p w14:paraId="329A993C" w14:textId="666E7396" w:rsidR="00075DFC" w:rsidRDefault="00075DFC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2A433774" w14:textId="5B7EB318" w:rsidR="00E83A0A" w:rsidRPr="00322997" w:rsidRDefault="00D46535" w:rsidP="003A1B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A1B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Pupils will learn about the empires of Greece and Persia, compare their similarities and differences and understand the different wars that took place between the two empires</w:t>
            </w:r>
          </w:p>
        </w:tc>
        <w:tc>
          <w:tcPr>
            <w:tcW w:w="2552" w:type="dxa"/>
          </w:tcPr>
          <w:p w14:paraId="1C567132" w14:textId="77777777" w:rsidR="00D46535" w:rsidRDefault="008806C9" w:rsidP="00D46535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Intent</w:t>
            </w:r>
            <w:r w:rsidR="00D46535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D46535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Persia and Greece</w:t>
            </w:r>
          </w:p>
          <w:p w14:paraId="6B53DC48" w14:textId="3B41515F" w:rsidR="00E83A0A" w:rsidRDefault="00E83A0A" w:rsidP="00075DFC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  <w:p w14:paraId="1C4F5A3D" w14:textId="6B677901" w:rsidR="00725B40" w:rsidRPr="00725B40" w:rsidRDefault="00D46535" w:rsidP="00075DF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A1B78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Pupils will learn about the empires of Greece and Persia, compare their similarities and differences and understand the different wars that took place between the two empires</w:t>
            </w:r>
          </w:p>
          <w:p w14:paraId="6FB3255E" w14:textId="2755F9D7" w:rsidR="00F76C66" w:rsidRPr="00322997" w:rsidRDefault="00F76C66" w:rsidP="00F76C66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53A6F9FF" w14:textId="17253B68" w:rsidR="00850EE6" w:rsidRDefault="00850EE6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Intent: </w:t>
            </w:r>
            <w:r w:rsidR="00292EA0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How did the Maya civilization compare to the Anglo Saxons?</w:t>
            </w:r>
          </w:p>
          <w:p w14:paraId="575EF23B" w14:textId="77777777" w:rsidR="00292EA0" w:rsidRDefault="00292EA0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6BB0CFE0" w14:textId="060BA757" w:rsidR="00292EA0" w:rsidRPr="00292EA0" w:rsidRDefault="00292EA0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92EA0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Children will learn about the Maya civilization, identify features of their settlements,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292EA0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similarities and differences between Anglo Saxons </w:t>
            </w:r>
          </w:p>
          <w:p w14:paraId="46AD8B3F" w14:textId="4F088613" w:rsidR="00E83A0A" w:rsidRPr="00684EEF" w:rsidRDefault="00E83A0A" w:rsidP="007F195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</w:tc>
      </w:tr>
      <w:tr w:rsidR="00E83A0A" w:rsidRPr="00322997" w14:paraId="5F041D9E" w14:textId="77777777" w:rsidTr="4CB25B81">
        <w:trPr>
          <w:trHeight w:val="557"/>
        </w:trPr>
        <w:tc>
          <w:tcPr>
            <w:tcW w:w="2325" w:type="dxa"/>
          </w:tcPr>
          <w:p w14:paraId="296000A2" w14:textId="085FE166" w:rsidR="00E83A0A" w:rsidRPr="00322997" w:rsidRDefault="33C55E5A" w:rsidP="2EF2F9BE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563E187D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Sequence of learning:</w:t>
            </w:r>
          </w:p>
          <w:p w14:paraId="2ADB98C9" w14:textId="621ACC88" w:rsidR="00E83A0A" w:rsidRPr="00322997" w:rsidRDefault="00E83A0A" w:rsidP="563E187D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  <w:p w14:paraId="4AFA835D" w14:textId="26ADF8FF" w:rsidR="00E83A0A" w:rsidRPr="00322997" w:rsidRDefault="3714FC7E" w:rsidP="563E187D">
            <w:pPr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  <w:r w:rsidRPr="563E187D">
              <w:rPr>
                <w:rFonts w:ascii="Segoe UI" w:eastAsia="Segoe UI" w:hAnsi="Segoe UI" w:cs="Segoe UI"/>
                <w:sz w:val="20"/>
                <w:szCs w:val="20"/>
              </w:rPr>
              <w:t xml:space="preserve">-Can I </w:t>
            </w:r>
            <w:proofErr w:type="gramStart"/>
            <w:r w:rsidRPr="563E187D">
              <w:rPr>
                <w:rFonts w:ascii="Segoe UI" w:eastAsia="Segoe UI" w:hAnsi="Segoe UI" w:cs="Segoe UI"/>
                <w:sz w:val="20"/>
                <w:szCs w:val="20"/>
              </w:rPr>
              <w:t>compare and contrast</w:t>
            </w:r>
            <w:proofErr w:type="gramEnd"/>
            <w:r w:rsidRPr="563E187D">
              <w:rPr>
                <w:rFonts w:ascii="Segoe UI" w:eastAsia="Segoe UI" w:hAnsi="Segoe UI" w:cs="Segoe UI"/>
                <w:sz w:val="20"/>
                <w:szCs w:val="20"/>
              </w:rPr>
              <w:t xml:space="preserve"> characters from stories including the Rapping Princess and Billy and the Dragon?</w:t>
            </w:r>
          </w:p>
          <w:p w14:paraId="61EA24A3" w14:textId="0A85798D" w:rsidR="00E83A0A" w:rsidRPr="00322997" w:rsidRDefault="3714FC7E" w:rsidP="563E187D">
            <w:pPr>
              <w:rPr>
                <w:rFonts w:ascii="Segoe UI" w:eastAsia="Segoe UI" w:hAnsi="Segoe UI" w:cs="Segoe UI"/>
                <w:sz w:val="20"/>
                <w:szCs w:val="20"/>
              </w:rPr>
            </w:pPr>
            <w:r w:rsidRPr="563E187D">
              <w:rPr>
                <w:rFonts w:ascii="Segoe UI" w:eastAsia="Segoe UI" w:hAnsi="Segoe UI" w:cs="Segoe UI"/>
                <w:sz w:val="20"/>
                <w:szCs w:val="20"/>
              </w:rPr>
              <w:t xml:space="preserve">-Can I </w:t>
            </w:r>
            <w:proofErr w:type="gramStart"/>
            <w:r w:rsidRPr="563E187D">
              <w:rPr>
                <w:rFonts w:ascii="Segoe UI" w:eastAsia="Segoe UI" w:hAnsi="Segoe UI" w:cs="Segoe UI"/>
                <w:sz w:val="20"/>
                <w:szCs w:val="20"/>
              </w:rPr>
              <w:t>compare and contrast</w:t>
            </w:r>
            <w:proofErr w:type="gramEnd"/>
            <w:r w:rsidRPr="563E187D">
              <w:rPr>
                <w:rFonts w:ascii="Segoe UI" w:eastAsia="Segoe UI" w:hAnsi="Segoe UI" w:cs="Segoe UI"/>
                <w:sz w:val="20"/>
                <w:szCs w:val="20"/>
              </w:rPr>
              <w:t xml:space="preserve"> my family and how I live with people who lived in castles</w:t>
            </w:r>
            <w:r w:rsidR="0DC7C7FC" w:rsidRPr="563E187D">
              <w:rPr>
                <w:rFonts w:ascii="Segoe UI" w:eastAsia="Segoe UI" w:hAnsi="Segoe UI" w:cs="Segoe UI"/>
                <w:sz w:val="20"/>
                <w:szCs w:val="20"/>
              </w:rPr>
              <w:t xml:space="preserve"> and villages</w:t>
            </w:r>
            <w:r w:rsidRPr="563E187D">
              <w:rPr>
                <w:rFonts w:ascii="Segoe UI" w:eastAsia="Segoe UI" w:hAnsi="Segoe UI" w:cs="Segoe UI"/>
                <w:sz w:val="20"/>
                <w:szCs w:val="20"/>
              </w:rPr>
              <w:t xml:space="preserve"> from the past? </w:t>
            </w:r>
          </w:p>
          <w:p w14:paraId="1D918A5D" w14:textId="6B7112E0" w:rsidR="00E83A0A" w:rsidRPr="00322997" w:rsidRDefault="7DB7AD43" w:rsidP="563E187D">
            <w:pPr>
              <w:rPr>
                <w:rFonts w:ascii="Segoe UI" w:eastAsia="Segoe UI" w:hAnsi="Segoe UI" w:cs="Segoe UI"/>
                <w:sz w:val="20"/>
                <w:szCs w:val="20"/>
              </w:rPr>
            </w:pPr>
            <w:r w:rsidRPr="563E187D">
              <w:rPr>
                <w:rFonts w:ascii="Segoe UI" w:eastAsia="Segoe UI" w:hAnsi="Segoe UI" w:cs="Segoe UI"/>
                <w:sz w:val="20"/>
                <w:szCs w:val="20"/>
              </w:rPr>
              <w:t xml:space="preserve">-Can I </w:t>
            </w:r>
            <w:proofErr w:type="gramStart"/>
            <w:r w:rsidRPr="563E187D">
              <w:rPr>
                <w:rFonts w:ascii="Segoe UI" w:eastAsia="Segoe UI" w:hAnsi="Segoe UI" w:cs="Segoe UI"/>
                <w:sz w:val="20"/>
                <w:szCs w:val="20"/>
              </w:rPr>
              <w:t>compare and contrast</w:t>
            </w:r>
            <w:proofErr w:type="gramEnd"/>
            <w:r w:rsidRPr="563E187D">
              <w:rPr>
                <w:rFonts w:ascii="Segoe UI" w:eastAsia="Segoe UI" w:hAnsi="Segoe UI" w:cs="Segoe UI"/>
                <w:sz w:val="20"/>
                <w:szCs w:val="20"/>
              </w:rPr>
              <w:t xml:space="preserve"> the clothes worn by knights, princesses and villagers </w:t>
            </w:r>
            <w:r w:rsidRPr="563E187D">
              <w:rPr>
                <w:rFonts w:ascii="Segoe UI" w:eastAsia="Segoe UI" w:hAnsi="Segoe UI" w:cs="Segoe UI"/>
                <w:sz w:val="20"/>
                <w:szCs w:val="20"/>
              </w:rPr>
              <w:lastRenderedPageBreak/>
              <w:t>in the past compared to people nowadays?</w:t>
            </w:r>
          </w:p>
          <w:p w14:paraId="25C8792D" w14:textId="2B67CD1E" w:rsidR="00E83A0A" w:rsidRPr="00322997" w:rsidRDefault="3714FC7E" w:rsidP="563E187D">
            <w:pPr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  <w:r w:rsidRPr="563E187D">
              <w:rPr>
                <w:rFonts w:ascii="Segoe UI" w:eastAsia="Segoe UI" w:hAnsi="Segoe UI" w:cs="Segoe UI"/>
                <w:sz w:val="20"/>
                <w:szCs w:val="20"/>
              </w:rPr>
              <w:t xml:space="preserve">-Can </w:t>
            </w:r>
            <w:r w:rsidR="24B54AC5" w:rsidRPr="563E187D">
              <w:rPr>
                <w:rFonts w:ascii="Segoe UI" w:eastAsia="Segoe UI" w:hAnsi="Segoe UI" w:cs="Segoe UI"/>
                <w:sz w:val="20"/>
                <w:szCs w:val="20"/>
              </w:rPr>
              <w:t>I</w:t>
            </w:r>
            <w:r w:rsidRPr="563E187D">
              <w:rPr>
                <w:rFonts w:ascii="Segoe UI" w:eastAsia="Segoe UI" w:hAnsi="Segoe UI" w:cs="Segoe UI"/>
                <w:sz w:val="20"/>
                <w:szCs w:val="20"/>
              </w:rPr>
              <w:t xml:space="preserve"> talk about and play collaboratively with medieval style musical instruments compared to modern musical instruments?</w:t>
            </w:r>
          </w:p>
          <w:p w14:paraId="4C4C435F" w14:textId="0047440E" w:rsidR="00E83A0A" w:rsidRPr="00322997" w:rsidRDefault="3714FC7E" w:rsidP="563E187D">
            <w:pPr>
              <w:spacing w:after="160" w:line="278" w:lineRule="auto"/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  <w:r w:rsidRPr="563E187D">
              <w:rPr>
                <w:rFonts w:ascii="Segoe UI" w:eastAsia="Segoe UI" w:hAnsi="Segoe UI" w:cs="Segoe UI"/>
                <w:sz w:val="20"/>
                <w:szCs w:val="20"/>
              </w:rPr>
              <w:t>-Can I explain the places that are special to me and people in my community when I explore the local castles and learn about local travel routes and vehicles in discussion times?</w:t>
            </w:r>
          </w:p>
          <w:p w14:paraId="2A43E4CB" w14:textId="46BE27D2" w:rsidR="00E83A0A" w:rsidRPr="00322997" w:rsidRDefault="00E83A0A" w:rsidP="563E187D">
            <w:pPr>
              <w:rPr>
                <w:rFonts w:ascii="Aptos" w:eastAsia="Aptos" w:hAnsi="Aptos" w:cs="Aptos"/>
                <w:color w:val="156082" w:themeColor="accent1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</w:tcPr>
          <w:p w14:paraId="30FA328D" w14:textId="77777777" w:rsidR="00D60B9F" w:rsidRPr="00322997" w:rsidRDefault="00D60B9F" w:rsidP="00D60B9F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lastRenderedPageBreak/>
              <w:t>Sequence of Lessons:</w:t>
            </w:r>
          </w:p>
          <w:p w14:paraId="09AD1492" w14:textId="4CF0564C" w:rsidR="007F1957" w:rsidRPr="00322997" w:rsidRDefault="007F1957" w:rsidP="00A20BA1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532" w:type="dxa"/>
          </w:tcPr>
          <w:p w14:paraId="45A4310A" w14:textId="18E8EF4B" w:rsidR="00850EE6" w:rsidRPr="00322997" w:rsidRDefault="00850EE6" w:rsidP="00D60B9F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Sequence of lessons: </w:t>
            </w:r>
          </w:p>
          <w:p w14:paraId="3FEBDAB3" w14:textId="77777777" w:rsidR="00D46535" w:rsidRPr="00D46535" w:rsidRDefault="00D46535" w:rsidP="00D46535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46535">
              <w:rPr>
                <w:rFonts w:ascii="Segoe UI" w:hAnsi="Segoe UI" w:cs="Segoe UI"/>
                <w:sz w:val="20"/>
                <w:szCs w:val="20"/>
                <w:lang w:val="en-US"/>
              </w:rPr>
              <w:t>1. The king of kings</w:t>
            </w:r>
          </w:p>
          <w:p w14:paraId="5631DDAB" w14:textId="77777777" w:rsidR="00D46535" w:rsidRPr="00D46535" w:rsidRDefault="00D46535" w:rsidP="00D46535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46535">
              <w:rPr>
                <w:rFonts w:ascii="Segoe UI" w:hAnsi="Segoe UI" w:cs="Segoe UI"/>
                <w:sz w:val="20"/>
                <w:szCs w:val="20"/>
                <w:lang w:val="en-US"/>
              </w:rPr>
              <w:t>2. The Persian Empire</w:t>
            </w:r>
          </w:p>
          <w:p w14:paraId="5211BE64" w14:textId="77777777" w:rsidR="00D46535" w:rsidRPr="00D46535" w:rsidRDefault="00D46535" w:rsidP="00D46535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46535">
              <w:rPr>
                <w:rFonts w:ascii="Segoe UI" w:hAnsi="Segoe UI" w:cs="Segoe UI"/>
                <w:sz w:val="20"/>
                <w:szCs w:val="20"/>
                <w:lang w:val="en-US"/>
              </w:rPr>
              <w:t>3. The Greek city states</w:t>
            </w:r>
          </w:p>
          <w:p w14:paraId="0DC1D0EE" w14:textId="77777777" w:rsidR="00D46535" w:rsidRPr="00D46535" w:rsidRDefault="00D46535" w:rsidP="00D46535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46535">
              <w:rPr>
                <w:rFonts w:ascii="Segoe UI" w:hAnsi="Segoe UI" w:cs="Segoe UI"/>
                <w:sz w:val="20"/>
                <w:szCs w:val="20"/>
                <w:lang w:val="en-US"/>
              </w:rPr>
              <w:t>4. Greek gods and goddesses</w:t>
            </w:r>
          </w:p>
          <w:p w14:paraId="5F7902B1" w14:textId="77777777" w:rsidR="00D46535" w:rsidRPr="00D46535" w:rsidRDefault="00D46535" w:rsidP="00D46535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46535">
              <w:rPr>
                <w:rFonts w:ascii="Segoe UI" w:hAnsi="Segoe UI" w:cs="Segoe UI"/>
                <w:sz w:val="20"/>
                <w:szCs w:val="20"/>
                <w:lang w:val="en-US"/>
              </w:rPr>
              <w:t>5. The Greek language and The Iliad.</w:t>
            </w:r>
          </w:p>
          <w:p w14:paraId="4FFAC9D4" w14:textId="40691E09" w:rsidR="00D12778" w:rsidRPr="00322997" w:rsidRDefault="00D46535" w:rsidP="00D46535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D46535">
              <w:rPr>
                <w:rFonts w:ascii="Segoe UI" w:hAnsi="Segoe UI" w:cs="Segoe UI"/>
                <w:sz w:val="20"/>
                <w:szCs w:val="20"/>
                <w:lang w:val="en-US"/>
              </w:rPr>
              <w:t>6. The Greek and Persian wars</w:t>
            </w:r>
          </w:p>
        </w:tc>
        <w:tc>
          <w:tcPr>
            <w:tcW w:w="2551" w:type="dxa"/>
          </w:tcPr>
          <w:p w14:paraId="76359AFE" w14:textId="77777777" w:rsidR="00E83A0A" w:rsidRDefault="00017D18" w:rsidP="007F195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Sequence of lessons: </w:t>
            </w:r>
          </w:p>
          <w:p w14:paraId="1BB22207" w14:textId="77777777" w:rsidR="00D46535" w:rsidRPr="00A20BA1" w:rsidRDefault="00D46535" w:rsidP="00D46535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20BA1">
              <w:rPr>
                <w:rFonts w:ascii="Segoe UI" w:hAnsi="Segoe UI" w:cs="Segoe UI"/>
                <w:sz w:val="20"/>
                <w:szCs w:val="20"/>
                <w:lang w:val="en-US"/>
              </w:rPr>
              <w:t>1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. </w:t>
            </w:r>
            <w:r w:rsidRPr="00A20BA1">
              <w:rPr>
                <w:rFonts w:ascii="Segoe UI" w:hAnsi="Segoe UI" w:cs="Segoe UI"/>
                <w:sz w:val="20"/>
                <w:szCs w:val="20"/>
                <w:lang w:val="en-US"/>
              </w:rPr>
              <w:t>The king of kings</w:t>
            </w:r>
          </w:p>
          <w:p w14:paraId="1BD02975" w14:textId="77777777" w:rsidR="00D46535" w:rsidRPr="00A20BA1" w:rsidRDefault="00D46535" w:rsidP="00D46535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20BA1">
              <w:rPr>
                <w:rFonts w:ascii="Segoe UI" w:hAnsi="Segoe UI" w:cs="Segoe UI"/>
                <w:sz w:val="20"/>
                <w:szCs w:val="20"/>
                <w:lang w:val="en-US"/>
              </w:rPr>
              <w:t>2.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A20BA1">
              <w:rPr>
                <w:rFonts w:ascii="Segoe UI" w:hAnsi="Segoe UI" w:cs="Segoe UI"/>
                <w:sz w:val="20"/>
                <w:szCs w:val="20"/>
                <w:lang w:val="en-US"/>
              </w:rPr>
              <w:t>The Persian Empire</w:t>
            </w:r>
          </w:p>
          <w:p w14:paraId="1BD328DA" w14:textId="77777777" w:rsidR="00D46535" w:rsidRPr="00A20BA1" w:rsidRDefault="00D46535" w:rsidP="00D46535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20BA1">
              <w:rPr>
                <w:rFonts w:ascii="Segoe UI" w:hAnsi="Segoe UI" w:cs="Segoe UI"/>
                <w:sz w:val="20"/>
                <w:szCs w:val="20"/>
                <w:lang w:val="en-US"/>
              </w:rPr>
              <w:t>3.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A20BA1">
              <w:rPr>
                <w:rFonts w:ascii="Segoe UI" w:hAnsi="Segoe UI" w:cs="Segoe UI"/>
                <w:sz w:val="20"/>
                <w:szCs w:val="20"/>
                <w:lang w:val="en-US"/>
              </w:rPr>
              <w:t>The Greek city states</w:t>
            </w:r>
          </w:p>
          <w:p w14:paraId="0ED2E148" w14:textId="77777777" w:rsidR="00D46535" w:rsidRPr="00A20BA1" w:rsidRDefault="00D46535" w:rsidP="00D46535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20BA1">
              <w:rPr>
                <w:rFonts w:ascii="Segoe UI" w:hAnsi="Segoe UI" w:cs="Segoe UI"/>
                <w:sz w:val="20"/>
                <w:szCs w:val="20"/>
                <w:lang w:val="en-US"/>
              </w:rPr>
              <w:t>4.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A20BA1">
              <w:rPr>
                <w:rFonts w:ascii="Segoe UI" w:hAnsi="Segoe UI" w:cs="Segoe UI"/>
                <w:sz w:val="20"/>
                <w:szCs w:val="20"/>
                <w:lang w:val="en-US"/>
              </w:rPr>
              <w:t>Greek gods and goddesses</w:t>
            </w:r>
          </w:p>
          <w:p w14:paraId="4B192F78" w14:textId="77777777" w:rsidR="00D46535" w:rsidRPr="00A20BA1" w:rsidRDefault="00D46535" w:rsidP="00D46535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20BA1">
              <w:rPr>
                <w:rFonts w:ascii="Segoe UI" w:hAnsi="Segoe UI" w:cs="Segoe UI"/>
                <w:sz w:val="20"/>
                <w:szCs w:val="20"/>
                <w:lang w:val="en-US"/>
              </w:rPr>
              <w:t>5.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A20BA1">
              <w:rPr>
                <w:rFonts w:ascii="Segoe UI" w:hAnsi="Segoe UI" w:cs="Segoe UI"/>
                <w:sz w:val="20"/>
                <w:szCs w:val="20"/>
                <w:lang w:val="en-US"/>
              </w:rPr>
              <w:t>The Greek language and The Iliad.</w:t>
            </w:r>
          </w:p>
          <w:p w14:paraId="631DAAF9" w14:textId="203EDDCC" w:rsidR="00FA1D87" w:rsidRPr="00FA1D87" w:rsidRDefault="00D46535" w:rsidP="00D46535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A20BA1">
              <w:rPr>
                <w:rFonts w:ascii="Segoe UI" w:hAnsi="Segoe UI" w:cs="Segoe UI"/>
                <w:sz w:val="20"/>
                <w:szCs w:val="20"/>
                <w:lang w:val="en-US"/>
              </w:rPr>
              <w:t>6.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A20BA1">
              <w:rPr>
                <w:rFonts w:ascii="Segoe UI" w:hAnsi="Segoe UI" w:cs="Segoe UI"/>
                <w:sz w:val="20"/>
                <w:szCs w:val="20"/>
                <w:lang w:val="en-US"/>
              </w:rPr>
              <w:t>The Greek and Persian wars</w:t>
            </w:r>
          </w:p>
        </w:tc>
        <w:tc>
          <w:tcPr>
            <w:tcW w:w="2552" w:type="dxa"/>
          </w:tcPr>
          <w:p w14:paraId="009F7163" w14:textId="77777777" w:rsidR="00725B40" w:rsidRDefault="00075DFC" w:rsidP="00725B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>Sequence of lessons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</w:rPr>
              <w:t xml:space="preserve">: </w:t>
            </w:r>
          </w:p>
          <w:p w14:paraId="786D7447" w14:textId="77777777" w:rsidR="00D46535" w:rsidRPr="00A20BA1" w:rsidRDefault="00D46535" w:rsidP="00D46535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20BA1">
              <w:rPr>
                <w:rFonts w:ascii="Segoe UI" w:hAnsi="Segoe UI" w:cs="Segoe UI"/>
                <w:sz w:val="20"/>
                <w:szCs w:val="20"/>
                <w:lang w:val="en-US"/>
              </w:rPr>
              <w:t>1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. </w:t>
            </w:r>
            <w:r w:rsidRPr="00A20BA1">
              <w:rPr>
                <w:rFonts w:ascii="Segoe UI" w:hAnsi="Segoe UI" w:cs="Segoe UI"/>
                <w:sz w:val="20"/>
                <w:szCs w:val="20"/>
                <w:lang w:val="en-US"/>
              </w:rPr>
              <w:t>The king of kings</w:t>
            </w:r>
          </w:p>
          <w:p w14:paraId="1A12BB1C" w14:textId="77777777" w:rsidR="00D46535" w:rsidRPr="00A20BA1" w:rsidRDefault="00D46535" w:rsidP="00D46535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20BA1">
              <w:rPr>
                <w:rFonts w:ascii="Segoe UI" w:hAnsi="Segoe UI" w:cs="Segoe UI"/>
                <w:sz w:val="20"/>
                <w:szCs w:val="20"/>
                <w:lang w:val="en-US"/>
              </w:rPr>
              <w:t>2.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A20BA1">
              <w:rPr>
                <w:rFonts w:ascii="Segoe UI" w:hAnsi="Segoe UI" w:cs="Segoe UI"/>
                <w:sz w:val="20"/>
                <w:szCs w:val="20"/>
                <w:lang w:val="en-US"/>
              </w:rPr>
              <w:t>The Persian Empire</w:t>
            </w:r>
          </w:p>
          <w:p w14:paraId="5BA0E9A0" w14:textId="77777777" w:rsidR="00D46535" w:rsidRPr="00A20BA1" w:rsidRDefault="00D46535" w:rsidP="00D46535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20BA1">
              <w:rPr>
                <w:rFonts w:ascii="Segoe UI" w:hAnsi="Segoe UI" w:cs="Segoe UI"/>
                <w:sz w:val="20"/>
                <w:szCs w:val="20"/>
                <w:lang w:val="en-US"/>
              </w:rPr>
              <w:t>3.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A20BA1">
              <w:rPr>
                <w:rFonts w:ascii="Segoe UI" w:hAnsi="Segoe UI" w:cs="Segoe UI"/>
                <w:sz w:val="20"/>
                <w:szCs w:val="20"/>
                <w:lang w:val="en-US"/>
              </w:rPr>
              <w:t>The Greek city states</w:t>
            </w:r>
          </w:p>
          <w:p w14:paraId="472F91C4" w14:textId="77777777" w:rsidR="00D46535" w:rsidRPr="00A20BA1" w:rsidRDefault="00D46535" w:rsidP="00D46535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20BA1">
              <w:rPr>
                <w:rFonts w:ascii="Segoe UI" w:hAnsi="Segoe UI" w:cs="Segoe UI"/>
                <w:sz w:val="20"/>
                <w:szCs w:val="20"/>
                <w:lang w:val="en-US"/>
              </w:rPr>
              <w:t>4.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A20BA1">
              <w:rPr>
                <w:rFonts w:ascii="Segoe UI" w:hAnsi="Segoe UI" w:cs="Segoe UI"/>
                <w:sz w:val="20"/>
                <w:szCs w:val="20"/>
                <w:lang w:val="en-US"/>
              </w:rPr>
              <w:t>Greek gods and goddesses</w:t>
            </w:r>
          </w:p>
          <w:p w14:paraId="06F7E299" w14:textId="77777777" w:rsidR="00D46535" w:rsidRPr="00A20BA1" w:rsidRDefault="00D46535" w:rsidP="00D46535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20BA1">
              <w:rPr>
                <w:rFonts w:ascii="Segoe UI" w:hAnsi="Segoe UI" w:cs="Segoe UI"/>
                <w:sz w:val="20"/>
                <w:szCs w:val="20"/>
                <w:lang w:val="en-US"/>
              </w:rPr>
              <w:t>5.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A20BA1">
              <w:rPr>
                <w:rFonts w:ascii="Segoe UI" w:hAnsi="Segoe UI" w:cs="Segoe UI"/>
                <w:sz w:val="20"/>
                <w:szCs w:val="20"/>
                <w:lang w:val="en-US"/>
              </w:rPr>
              <w:t>The Greek language and The Iliad.</w:t>
            </w:r>
          </w:p>
          <w:p w14:paraId="0434EDF3" w14:textId="6EBCCB9D" w:rsidR="00E83A0A" w:rsidRPr="00322997" w:rsidRDefault="00D46535" w:rsidP="00D465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20BA1">
              <w:rPr>
                <w:rFonts w:ascii="Segoe UI" w:hAnsi="Segoe UI" w:cs="Segoe UI"/>
                <w:sz w:val="20"/>
                <w:szCs w:val="20"/>
                <w:lang w:val="en-US"/>
              </w:rPr>
              <w:t>6.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A20BA1">
              <w:rPr>
                <w:rFonts w:ascii="Segoe UI" w:hAnsi="Segoe UI" w:cs="Segoe UI"/>
                <w:sz w:val="20"/>
                <w:szCs w:val="20"/>
                <w:lang w:val="en-US"/>
              </w:rPr>
              <w:t>The Greek and Persian wars</w:t>
            </w:r>
          </w:p>
        </w:tc>
        <w:tc>
          <w:tcPr>
            <w:tcW w:w="2551" w:type="dxa"/>
          </w:tcPr>
          <w:p w14:paraId="591ACD99" w14:textId="77777777" w:rsidR="003A1B78" w:rsidRDefault="003A1B78" w:rsidP="003A1B7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>Sequence of lessons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</w:rPr>
              <w:t xml:space="preserve">: </w:t>
            </w:r>
          </w:p>
          <w:p w14:paraId="367FD0EE" w14:textId="77777777" w:rsidR="00E83A0A" w:rsidRDefault="0001366A" w:rsidP="00075DF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01366A">
              <w:rPr>
                <w:rFonts w:ascii="Segoe UI" w:hAnsi="Segoe UI" w:cs="Segoe UI"/>
                <w:sz w:val="20"/>
                <w:szCs w:val="20"/>
                <w:lang w:val="en-US"/>
              </w:rPr>
              <w:t>1: Who were the Maya and when did they live?</w:t>
            </w:r>
          </w:p>
          <w:p w14:paraId="0BBAD822" w14:textId="77777777" w:rsidR="0001366A" w:rsidRDefault="0001366A" w:rsidP="00075DF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01366A">
              <w:rPr>
                <w:rFonts w:ascii="Segoe UI" w:hAnsi="Segoe UI" w:cs="Segoe UI"/>
                <w:sz w:val="20"/>
                <w:szCs w:val="20"/>
                <w:lang w:val="en-US"/>
              </w:rPr>
              <w:t>2: How did the Maya settle in the rainforest?</w:t>
            </w:r>
          </w:p>
          <w:p w14:paraId="148C1530" w14:textId="77777777" w:rsidR="0001366A" w:rsidRDefault="0001366A" w:rsidP="00075DF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3, </w:t>
            </w:r>
            <w:r w:rsidRPr="0001366A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What similarities and differences </w:t>
            </w:r>
            <w:proofErr w:type="gramStart"/>
            <w:r w:rsidRPr="0001366A">
              <w:rPr>
                <w:rFonts w:ascii="Segoe UI" w:hAnsi="Segoe UI" w:cs="Segoe UI"/>
                <w:sz w:val="20"/>
                <w:szCs w:val="20"/>
                <w:lang w:val="en-US"/>
              </w:rPr>
              <w:t>existed</w:t>
            </w:r>
            <w:proofErr w:type="gramEnd"/>
            <w:r w:rsidRPr="0001366A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between Maya and Anglo-Saxon homes?</w:t>
            </w:r>
          </w:p>
          <w:p w14:paraId="23E5F136" w14:textId="77777777" w:rsidR="0001366A" w:rsidRDefault="0001366A" w:rsidP="00075DF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01366A">
              <w:rPr>
                <w:rFonts w:ascii="Segoe UI" w:hAnsi="Segoe UI" w:cs="Segoe UI"/>
                <w:sz w:val="20"/>
                <w:szCs w:val="20"/>
                <w:lang w:val="en-US"/>
              </w:rPr>
              <w:t>4: What did the Maya believe?</w:t>
            </w:r>
          </w:p>
          <w:p w14:paraId="24E31E1A" w14:textId="77777777" w:rsidR="0001366A" w:rsidRDefault="0001366A" w:rsidP="00075DF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5, </w:t>
            </w:r>
            <w:r w:rsidRPr="0001366A">
              <w:rPr>
                <w:rFonts w:ascii="Segoe UI" w:hAnsi="Segoe UI" w:cs="Segoe UI"/>
                <w:sz w:val="20"/>
                <w:szCs w:val="20"/>
                <w:lang w:val="en-US"/>
              </w:rPr>
              <w:t>What do archaeological remains tell us about Maya cities?</w:t>
            </w:r>
          </w:p>
          <w:p w14:paraId="7D992E6F" w14:textId="7F43687F" w:rsidR="0001366A" w:rsidRPr="00322997" w:rsidRDefault="0001366A" w:rsidP="00075DF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6, </w:t>
            </w:r>
            <w:r w:rsidR="00292EA0" w:rsidRPr="00292EA0">
              <w:rPr>
                <w:rFonts w:ascii="Segoe UI" w:hAnsi="Segoe UI" w:cs="Segoe UI"/>
                <w:sz w:val="20"/>
                <w:szCs w:val="20"/>
                <w:lang w:val="en-US"/>
              </w:rPr>
              <w:t>The decline of the Maya cities: man-made or natural disaster?</w:t>
            </w:r>
          </w:p>
        </w:tc>
      </w:tr>
      <w:tr w:rsidR="00E83A0A" w:rsidRPr="00322997" w14:paraId="2D3AADC7" w14:textId="77777777" w:rsidTr="4CB25B81">
        <w:tc>
          <w:tcPr>
            <w:tcW w:w="2325" w:type="dxa"/>
          </w:tcPr>
          <w:p w14:paraId="2CC11886" w14:textId="77777777" w:rsidR="00E83A0A" w:rsidRPr="00322997" w:rsidRDefault="517492FC" w:rsidP="2EF2F9BE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Key Vocabulary </w:t>
            </w:r>
          </w:p>
          <w:p w14:paraId="3BF12ECF" w14:textId="0ED65154" w:rsidR="00E83A0A" w:rsidRPr="00322997" w:rsidRDefault="5785B565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563E187D">
              <w:rPr>
                <w:rFonts w:ascii="Segoe UI" w:hAnsi="Segoe UI" w:cs="Segoe UI"/>
                <w:sz w:val="20"/>
                <w:szCs w:val="20"/>
                <w:lang w:val="en-US"/>
              </w:rPr>
              <w:t>Past, present, instruments, medieval, archaeology, old, new, worn, same, different</w:t>
            </w:r>
          </w:p>
        </w:tc>
        <w:tc>
          <w:tcPr>
            <w:tcW w:w="2231" w:type="dxa"/>
          </w:tcPr>
          <w:p w14:paraId="7E203653" w14:textId="77777777" w:rsidR="00E83A0A" w:rsidRPr="00322997" w:rsidRDefault="000E14A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Key Vocabulary </w:t>
            </w:r>
          </w:p>
          <w:p w14:paraId="2E9D9112" w14:textId="58D01B75" w:rsidR="000E14A7" w:rsidRPr="00322997" w:rsidRDefault="000E14A7" w:rsidP="003A1B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532" w:type="dxa"/>
          </w:tcPr>
          <w:p w14:paraId="36772366" w14:textId="77777777" w:rsidR="00E83A0A" w:rsidRDefault="00017D18" w:rsidP="007F195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Key Vocabulary: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7D896774" w14:textId="77777777" w:rsidR="003A1B78" w:rsidRPr="003A1B78" w:rsidRDefault="003A1B78" w:rsidP="003A1B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A1B78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Start with ancient Persia and its empire to set geographical &amp; political context. Ancient Greek city states, inc. Sparta and Athens. Why/how did they form? Homer’s Iliad Greco-Persian wars, inc. battle of Marathon, Thermopylae, Salamis Ancient Greek language Peloponnese War, </w:t>
            </w:r>
          </w:p>
          <w:p w14:paraId="6DD31928" w14:textId="51F5C237" w:rsidR="00D12778" w:rsidRPr="00322997" w:rsidRDefault="003A1B78" w:rsidP="003A1B78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A1B78">
              <w:rPr>
                <w:rFonts w:ascii="Segoe UI" w:hAnsi="Segoe UI" w:cs="Segoe UI"/>
                <w:sz w:val="20"/>
                <w:szCs w:val="20"/>
                <w:lang w:val="en-US"/>
              </w:rPr>
              <w:lastRenderedPageBreak/>
              <w:t>Disciplinary focus: similarity and difference What did Greek city-states have in common? Greek religion – gods and goddesses.</w:t>
            </w:r>
          </w:p>
        </w:tc>
        <w:tc>
          <w:tcPr>
            <w:tcW w:w="2551" w:type="dxa"/>
          </w:tcPr>
          <w:p w14:paraId="0164BC7E" w14:textId="77777777" w:rsidR="00E83A0A" w:rsidRDefault="007A0122" w:rsidP="007F195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Key Vocabulary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76C57B2F" w14:textId="77777777" w:rsidR="00D46535" w:rsidRPr="003A1B78" w:rsidRDefault="00D46535" w:rsidP="00D46535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A1B78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Start with ancient Persia and its empire to set geographical &amp; political context. Ancient Greek city states, inc. Sparta and Athens. Why/how did they form? Homer’s Iliad Greco-Persian wars, inc. battle of Marathon, Thermopylae, Salamis Ancient Greek language Peloponnese War, </w:t>
            </w:r>
          </w:p>
          <w:p w14:paraId="56790785" w14:textId="1113B556" w:rsidR="00D2225F" w:rsidRPr="00322997" w:rsidRDefault="00D46535" w:rsidP="00D46535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A1B78">
              <w:rPr>
                <w:rFonts w:ascii="Segoe UI" w:hAnsi="Segoe UI" w:cs="Segoe UI"/>
                <w:sz w:val="20"/>
                <w:szCs w:val="20"/>
                <w:lang w:val="en-US"/>
              </w:rPr>
              <w:lastRenderedPageBreak/>
              <w:t>Disciplinary focus: similarity and difference What did Greek city-states have in common? Greek religion – gods and goddesses.</w:t>
            </w:r>
          </w:p>
        </w:tc>
        <w:tc>
          <w:tcPr>
            <w:tcW w:w="2552" w:type="dxa"/>
          </w:tcPr>
          <w:p w14:paraId="3EACCCB5" w14:textId="77777777" w:rsidR="007A0122" w:rsidRDefault="007A0122" w:rsidP="003A1B78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725B40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lastRenderedPageBreak/>
              <w:t>Key Vocabulary</w:t>
            </w:r>
            <w:r w:rsidR="00725B40" w:rsidRPr="00725B40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:</w:t>
            </w:r>
            <w:r w:rsidR="00684EEF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   </w:t>
            </w:r>
          </w:p>
          <w:p w14:paraId="06361380" w14:textId="77777777" w:rsidR="00D46535" w:rsidRPr="003A1B78" w:rsidRDefault="00D46535" w:rsidP="00D46535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A1B78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Start with ancient Persia and its empire to set geographical &amp; political context. Ancient Greek city states, inc. Sparta and Athens. Why/how did they form? Homer’s Iliad Greco-Persian wars, inc. battle of Marathon, Thermopylae, Salamis Ancient Greek language Peloponnese War, </w:t>
            </w:r>
          </w:p>
          <w:p w14:paraId="7C225A0C" w14:textId="6396BD83" w:rsidR="00D46535" w:rsidRPr="00725B40" w:rsidRDefault="00D46535" w:rsidP="00D46535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3A1B78">
              <w:rPr>
                <w:rFonts w:ascii="Segoe UI" w:hAnsi="Segoe UI" w:cs="Segoe UI"/>
                <w:sz w:val="20"/>
                <w:szCs w:val="20"/>
                <w:lang w:val="en-US"/>
              </w:rPr>
              <w:lastRenderedPageBreak/>
              <w:t>Disciplinary focus: similarity and difference What did Greek city-states have in common? Greek religion – gods and goddesses.</w:t>
            </w:r>
          </w:p>
        </w:tc>
        <w:tc>
          <w:tcPr>
            <w:tcW w:w="2551" w:type="dxa"/>
          </w:tcPr>
          <w:p w14:paraId="201ABFAB" w14:textId="21E1AF53" w:rsidR="00850EE6" w:rsidRPr="00322997" w:rsidRDefault="00850EE6" w:rsidP="00075DFC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Key Vocabulary:</w:t>
            </w:r>
            <w:r w:rsidRPr="00322997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0A2A215E" w14:textId="2CDF0B2E" w:rsidR="0001366A" w:rsidRPr="0001366A" w:rsidRDefault="0001366A" w:rsidP="0001366A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01366A">
              <w:rPr>
                <w:rFonts w:ascii="Segoe UI" w:hAnsi="Segoe UI" w:cs="Segoe UI"/>
                <w:sz w:val="20"/>
                <w:szCs w:val="20"/>
                <w:lang w:val="en-US"/>
              </w:rPr>
              <w:t>Abandon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01366A">
              <w:rPr>
                <w:rFonts w:ascii="Segoe UI" w:hAnsi="Segoe UI" w:cs="Segoe UI"/>
                <w:sz w:val="20"/>
                <w:szCs w:val="20"/>
                <w:lang w:val="en-US"/>
              </w:rPr>
              <w:t>city-state</w:t>
            </w:r>
          </w:p>
          <w:p w14:paraId="2171A1F2" w14:textId="77777777" w:rsidR="0001366A" w:rsidRPr="0001366A" w:rsidRDefault="0001366A" w:rsidP="0001366A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01366A">
              <w:rPr>
                <w:rFonts w:ascii="Segoe UI" w:hAnsi="Segoe UI" w:cs="Segoe UI"/>
                <w:sz w:val="20"/>
                <w:szCs w:val="20"/>
                <w:lang w:val="en-US"/>
              </w:rPr>
              <w:t>Classic period</w:t>
            </w:r>
          </w:p>
          <w:p w14:paraId="414CFEDA" w14:textId="65E8CCAB" w:rsidR="0001366A" w:rsidRPr="0001366A" w:rsidRDefault="0001366A" w:rsidP="0001366A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proofErr w:type="gramStart"/>
            <w:r w:rsidRPr="0001366A">
              <w:rPr>
                <w:rFonts w:ascii="Segoe UI" w:hAnsi="Segoe UI" w:cs="Segoe UI"/>
                <w:sz w:val="20"/>
                <w:szCs w:val="20"/>
                <w:lang w:val="en-US"/>
              </w:rPr>
              <w:t>creation story</w:t>
            </w:r>
            <w:proofErr w:type="gramEnd"/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01366A">
              <w:rPr>
                <w:rFonts w:ascii="Segoe UI" w:hAnsi="Segoe UI" w:cs="Segoe UI"/>
                <w:sz w:val="20"/>
                <w:szCs w:val="20"/>
                <w:lang w:val="en-US"/>
              </w:rPr>
              <w:t>decline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01366A">
              <w:rPr>
                <w:rFonts w:ascii="Segoe UI" w:hAnsi="Segoe UI" w:cs="Segoe UI"/>
                <w:sz w:val="20"/>
                <w:szCs w:val="20"/>
                <w:lang w:val="en-US"/>
              </w:rPr>
              <w:t>deforestation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01366A">
              <w:rPr>
                <w:rFonts w:ascii="Segoe UI" w:hAnsi="Segoe UI" w:cs="Segoe UI"/>
                <w:sz w:val="20"/>
                <w:szCs w:val="20"/>
                <w:lang w:val="en-US"/>
              </w:rPr>
              <w:t>drought</w:t>
            </w:r>
          </w:p>
          <w:p w14:paraId="4BF97F96" w14:textId="19998D21" w:rsidR="0001366A" w:rsidRPr="0001366A" w:rsidRDefault="0001366A" w:rsidP="0001366A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01366A">
              <w:rPr>
                <w:rFonts w:ascii="Segoe UI" w:hAnsi="Segoe UI" w:cs="Segoe UI"/>
                <w:sz w:val="20"/>
                <w:szCs w:val="20"/>
                <w:lang w:val="en-US"/>
              </w:rPr>
              <w:t>hieroglyphics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01366A">
              <w:rPr>
                <w:rFonts w:ascii="Segoe UI" w:hAnsi="Segoe UI" w:cs="Segoe UI"/>
                <w:sz w:val="20"/>
                <w:szCs w:val="20"/>
                <w:lang w:val="en-US"/>
              </w:rPr>
              <w:t>pyramid</w:t>
            </w:r>
          </w:p>
          <w:p w14:paraId="77EABB85" w14:textId="50B4B88C" w:rsidR="0001366A" w:rsidRPr="0001366A" w:rsidRDefault="0001366A" w:rsidP="0001366A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01366A">
              <w:rPr>
                <w:rFonts w:ascii="Segoe UI" w:hAnsi="Segoe UI" w:cs="Segoe UI"/>
                <w:sz w:val="20"/>
                <w:szCs w:val="20"/>
                <w:lang w:val="en-US"/>
              </w:rPr>
              <w:t>rainforest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r w:rsidRPr="0001366A">
              <w:rPr>
                <w:rFonts w:ascii="Segoe UI" w:hAnsi="Segoe UI" w:cs="Segoe UI"/>
                <w:sz w:val="20"/>
                <w:szCs w:val="20"/>
                <w:lang w:val="en-US"/>
              </w:rPr>
              <w:t>slash and burn</w:t>
            </w:r>
          </w:p>
          <w:p w14:paraId="4CE56B4E" w14:textId="5145AEF5" w:rsidR="00E83A0A" w:rsidRPr="00322997" w:rsidRDefault="0001366A" w:rsidP="0001366A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01366A">
              <w:rPr>
                <w:rFonts w:ascii="Segoe UI" w:hAnsi="Segoe UI" w:cs="Segoe UI"/>
                <w:sz w:val="20"/>
                <w:szCs w:val="20"/>
                <w:lang w:val="en-US"/>
              </w:rPr>
              <w:t>tropical rainforest</w:t>
            </w:r>
          </w:p>
        </w:tc>
      </w:tr>
      <w:tr w:rsidR="00E83A0A" w:rsidRPr="00322997" w14:paraId="40922259" w14:textId="77777777" w:rsidTr="4CB25B81">
        <w:tc>
          <w:tcPr>
            <w:tcW w:w="2325" w:type="dxa"/>
          </w:tcPr>
          <w:p w14:paraId="5FC23ACB" w14:textId="77777777" w:rsidR="00E83A0A" w:rsidRPr="00322997" w:rsidRDefault="0F868CBE" w:rsidP="2EF2F9BE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563E187D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Impact</w:t>
            </w:r>
          </w:p>
          <w:p w14:paraId="432B0C44" w14:textId="2D84F0E1" w:rsidR="00E83A0A" w:rsidRPr="00322997" w:rsidRDefault="00E83A0A" w:rsidP="563E187D">
            <w:pPr>
              <w:rPr>
                <w:rFonts w:ascii="Aptos" w:eastAsia="Aptos" w:hAnsi="Aptos" w:cs="Aptos"/>
                <w:color w:val="156082" w:themeColor="accent1"/>
                <w:sz w:val="20"/>
                <w:szCs w:val="20"/>
                <w:lang w:val="en-US"/>
              </w:rPr>
            </w:pPr>
          </w:p>
          <w:p w14:paraId="71029B35" w14:textId="5766003D" w:rsidR="00E83A0A" w:rsidRPr="00322997" w:rsidRDefault="59625824" w:rsidP="563E187D">
            <w:pPr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  <w:r w:rsidRPr="563E187D">
              <w:rPr>
                <w:rFonts w:ascii="Segoe UI" w:eastAsia="Segoe UI" w:hAnsi="Segoe UI" w:cs="Segoe UI"/>
                <w:sz w:val="20"/>
                <w:szCs w:val="20"/>
              </w:rPr>
              <w:t xml:space="preserve">The children will be able to explain where and how people lived in the past after we visit St Catherine's and </w:t>
            </w:r>
            <w:proofErr w:type="spellStart"/>
            <w:r w:rsidRPr="563E187D">
              <w:rPr>
                <w:rFonts w:ascii="Segoe UI" w:eastAsia="Segoe UI" w:hAnsi="Segoe UI" w:cs="Segoe UI"/>
                <w:sz w:val="20"/>
                <w:szCs w:val="20"/>
              </w:rPr>
              <w:t>Restormel</w:t>
            </w:r>
            <w:proofErr w:type="spellEnd"/>
            <w:r w:rsidRPr="563E187D">
              <w:rPr>
                <w:rFonts w:ascii="Segoe UI" w:eastAsia="Segoe UI" w:hAnsi="Segoe UI" w:cs="Segoe UI"/>
                <w:sz w:val="20"/>
                <w:szCs w:val="20"/>
              </w:rPr>
              <w:t xml:space="preserve"> Castles.</w:t>
            </w:r>
          </w:p>
          <w:p w14:paraId="3F298415" w14:textId="78207535" w:rsidR="00E83A0A" w:rsidRPr="00322997" w:rsidRDefault="00E83A0A" w:rsidP="007F195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31" w:type="dxa"/>
          </w:tcPr>
          <w:p w14:paraId="3606FC5B" w14:textId="77777777" w:rsidR="00E83A0A" w:rsidRDefault="000E14A7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32299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Impact</w:t>
            </w:r>
          </w:p>
          <w:p w14:paraId="36BCFCD6" w14:textId="3CA51545" w:rsidR="004D2754" w:rsidRPr="00322997" w:rsidRDefault="004D2754" w:rsidP="00A20BA1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532" w:type="dxa"/>
          </w:tcPr>
          <w:p w14:paraId="43F766F4" w14:textId="77777777" w:rsidR="00017D18" w:rsidRDefault="00017D18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Impact: </w:t>
            </w:r>
          </w:p>
          <w:p w14:paraId="4208F199" w14:textId="35E9CE9A" w:rsidR="00A20BA1" w:rsidRPr="007F1957" w:rsidRDefault="0529B519" w:rsidP="4CB25B81">
            <w:pPr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  <w:r w:rsidRPr="4CB25B81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Children will be able to identify what the Greek city states had in common and compare features.</w:t>
            </w:r>
          </w:p>
          <w:p w14:paraId="0B3C641A" w14:textId="5CB3B606" w:rsidR="00E83A0A" w:rsidRPr="00684EEF" w:rsidRDefault="00E83A0A" w:rsidP="007F1957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551" w:type="dxa"/>
          </w:tcPr>
          <w:p w14:paraId="248E5659" w14:textId="77777777" w:rsidR="007A0122" w:rsidRDefault="007A0122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Impact:</w:t>
            </w:r>
          </w:p>
          <w:p w14:paraId="26D9026D" w14:textId="7917B59A" w:rsidR="00E83A0A" w:rsidRPr="00322997" w:rsidRDefault="45753B99" w:rsidP="4CB25B81">
            <w:pPr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  <w:r w:rsidRPr="4CB25B81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Children can describe how we are connected to farms and farming.</w:t>
            </w:r>
          </w:p>
        </w:tc>
        <w:tc>
          <w:tcPr>
            <w:tcW w:w="2552" w:type="dxa"/>
          </w:tcPr>
          <w:p w14:paraId="5773E8F9" w14:textId="4C7340DE" w:rsidR="00E83A0A" w:rsidRDefault="001934B5" w:rsidP="472DA68B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4CB25B81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Impact</w:t>
            </w:r>
          </w:p>
          <w:p w14:paraId="6E3EE64A" w14:textId="506DA607" w:rsidR="00E83A0A" w:rsidRPr="00322997" w:rsidRDefault="06CCDFC3" w:rsidP="4CB25B81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4CB25B81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Children can retell stories of Abram, Isaac and Jacob. They can explain why the Promised Land is so important to Judaism.</w:t>
            </w:r>
          </w:p>
        </w:tc>
        <w:tc>
          <w:tcPr>
            <w:tcW w:w="2551" w:type="dxa"/>
          </w:tcPr>
          <w:p w14:paraId="6C1B79B1" w14:textId="77777777" w:rsidR="00850EE6" w:rsidRDefault="00850EE6" w:rsidP="00075DFC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2299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Impact: </w:t>
            </w:r>
          </w:p>
          <w:p w14:paraId="736CE6E5" w14:textId="38CC435E" w:rsidR="0001366A" w:rsidRPr="0001366A" w:rsidRDefault="0001366A" w:rsidP="0001366A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01366A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Describe the key physical features of the Maya </w:t>
            </w:r>
            <w:proofErr w:type="spellStart"/>
            <w:r w:rsidRPr="0001366A">
              <w:rPr>
                <w:rFonts w:ascii="Segoe UI" w:hAnsi="Segoe UI" w:cs="Segoe UI"/>
                <w:sz w:val="20"/>
                <w:szCs w:val="20"/>
                <w:lang w:val="en-US"/>
              </w:rPr>
              <w:t>civilisation</w:t>
            </w:r>
            <w:proofErr w:type="spellEnd"/>
            <w:r w:rsidRPr="0001366A">
              <w:rPr>
                <w:rFonts w:ascii="Segoe UI" w:hAnsi="Segoe UI" w:cs="Segoe UI"/>
                <w:sz w:val="20"/>
                <w:szCs w:val="20"/>
                <w:lang w:val="en-US"/>
              </w:rPr>
              <w:t>.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01366A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Sequence the key periods in the Maya </w:t>
            </w:r>
            <w:proofErr w:type="spellStart"/>
            <w:r w:rsidRPr="0001366A">
              <w:rPr>
                <w:rFonts w:ascii="Segoe UI" w:hAnsi="Segoe UI" w:cs="Segoe UI"/>
                <w:sz w:val="20"/>
                <w:szCs w:val="20"/>
                <w:lang w:val="en-US"/>
              </w:rPr>
              <w:t>civilisation</w:t>
            </w:r>
            <w:proofErr w:type="spellEnd"/>
            <w:r w:rsidRPr="0001366A">
              <w:rPr>
                <w:rFonts w:ascii="Segoe UI" w:hAnsi="Segoe UI" w:cs="Segoe UI"/>
                <w:sz w:val="20"/>
                <w:szCs w:val="20"/>
                <w:lang w:val="en-US"/>
              </w:rPr>
              <w:t>.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01366A">
              <w:rPr>
                <w:rFonts w:ascii="Segoe UI" w:hAnsi="Segoe UI" w:cs="Segoe UI"/>
                <w:sz w:val="20"/>
                <w:szCs w:val="20"/>
                <w:lang w:val="en-US"/>
              </w:rPr>
              <w:t>and differences between Maya and Anglo-Saxon houses.</w:t>
            </w:r>
          </w:p>
          <w:p w14:paraId="7E1584CA" w14:textId="3B418F7F" w:rsidR="00E83A0A" w:rsidRPr="00322997" w:rsidRDefault="00E83A0A" w:rsidP="0001366A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</w:tbl>
    <w:p w14:paraId="0D12BF56" w14:textId="77777777" w:rsidR="00E83A0A" w:rsidRPr="00322997" w:rsidRDefault="00E83A0A">
      <w:pPr>
        <w:rPr>
          <w:rFonts w:ascii="Segoe UI" w:hAnsi="Segoe UI" w:cs="Segoe UI"/>
          <w:sz w:val="20"/>
          <w:szCs w:val="20"/>
          <w:lang w:val="en-US"/>
        </w:rPr>
      </w:pPr>
    </w:p>
    <w:sectPr w:rsidR="00E83A0A" w:rsidRPr="00322997" w:rsidSect="00E83A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4113"/>
    <w:multiLevelType w:val="hybridMultilevel"/>
    <w:tmpl w:val="ADA4DFE8"/>
    <w:lvl w:ilvl="0" w:tplc="8154E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E8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C4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C5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0E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24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83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04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25564"/>
    <w:multiLevelType w:val="hybridMultilevel"/>
    <w:tmpl w:val="E960C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A67AC"/>
    <w:multiLevelType w:val="multilevel"/>
    <w:tmpl w:val="1524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AF4BC9"/>
    <w:multiLevelType w:val="hybridMultilevel"/>
    <w:tmpl w:val="69BEF3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F0F60"/>
    <w:multiLevelType w:val="hybridMultilevel"/>
    <w:tmpl w:val="F7CE260A"/>
    <w:lvl w:ilvl="0" w:tplc="B7D4E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AE4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4EE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67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04E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A66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46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C9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C3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5BA4"/>
    <w:multiLevelType w:val="hybridMultilevel"/>
    <w:tmpl w:val="6AD623C2"/>
    <w:lvl w:ilvl="0" w:tplc="46EC50AE">
      <w:start w:val="1"/>
      <w:numFmt w:val="decimal"/>
      <w:lvlText w:val="%1."/>
      <w:lvlJc w:val="left"/>
      <w:pPr>
        <w:ind w:left="720" w:hanging="360"/>
      </w:pPr>
      <w:rPr>
        <w:rFonts w:ascii="Twinkl Cursive Unlooped" w:eastAsia="+mn-ea" w:hAnsi="Twinkl Cursive Unlooped" w:cs="+mn-c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11526">
    <w:abstractNumId w:val="4"/>
  </w:num>
  <w:num w:numId="2" w16cid:durableId="491138867">
    <w:abstractNumId w:val="0"/>
  </w:num>
  <w:num w:numId="3" w16cid:durableId="784346811">
    <w:abstractNumId w:val="1"/>
  </w:num>
  <w:num w:numId="4" w16cid:durableId="201213125">
    <w:abstractNumId w:val="5"/>
  </w:num>
  <w:num w:numId="5" w16cid:durableId="2034990646">
    <w:abstractNumId w:val="3"/>
  </w:num>
  <w:num w:numId="6" w16cid:durableId="694229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0A"/>
    <w:rsid w:val="0001366A"/>
    <w:rsid w:val="00017D18"/>
    <w:rsid w:val="00075DFC"/>
    <w:rsid w:val="000C2957"/>
    <w:rsid w:val="000E14A7"/>
    <w:rsid w:val="001934B5"/>
    <w:rsid w:val="001E6F7D"/>
    <w:rsid w:val="00292EA0"/>
    <w:rsid w:val="002E171A"/>
    <w:rsid w:val="00322997"/>
    <w:rsid w:val="003A1B78"/>
    <w:rsid w:val="003A7704"/>
    <w:rsid w:val="00480C76"/>
    <w:rsid w:val="004D2754"/>
    <w:rsid w:val="00534F53"/>
    <w:rsid w:val="006227A2"/>
    <w:rsid w:val="00664565"/>
    <w:rsid w:val="00684EEF"/>
    <w:rsid w:val="00691637"/>
    <w:rsid w:val="007146E1"/>
    <w:rsid w:val="00725B40"/>
    <w:rsid w:val="007A0122"/>
    <w:rsid w:val="007A0EC8"/>
    <w:rsid w:val="007E317D"/>
    <w:rsid w:val="007F1957"/>
    <w:rsid w:val="007F30AF"/>
    <w:rsid w:val="00850EE6"/>
    <w:rsid w:val="0086372E"/>
    <w:rsid w:val="008806C9"/>
    <w:rsid w:val="00A20BA1"/>
    <w:rsid w:val="00B5555F"/>
    <w:rsid w:val="00B947C4"/>
    <w:rsid w:val="00BA60BB"/>
    <w:rsid w:val="00C82804"/>
    <w:rsid w:val="00D12778"/>
    <w:rsid w:val="00D2225F"/>
    <w:rsid w:val="00D46535"/>
    <w:rsid w:val="00D60B9F"/>
    <w:rsid w:val="00E83A0A"/>
    <w:rsid w:val="00E85ADA"/>
    <w:rsid w:val="00EECEDA"/>
    <w:rsid w:val="00F76C66"/>
    <w:rsid w:val="00FA1D87"/>
    <w:rsid w:val="0529B519"/>
    <w:rsid w:val="06CCDFC3"/>
    <w:rsid w:val="07516ADF"/>
    <w:rsid w:val="081879B3"/>
    <w:rsid w:val="087F2986"/>
    <w:rsid w:val="0A3BDEEA"/>
    <w:rsid w:val="0DC7C7FC"/>
    <w:rsid w:val="0E5E3BD0"/>
    <w:rsid w:val="0E916DE3"/>
    <w:rsid w:val="0F1C7F3D"/>
    <w:rsid w:val="0F868CBE"/>
    <w:rsid w:val="11681CC9"/>
    <w:rsid w:val="13131F7D"/>
    <w:rsid w:val="14A08216"/>
    <w:rsid w:val="1518DE17"/>
    <w:rsid w:val="156B72C9"/>
    <w:rsid w:val="1782F71F"/>
    <w:rsid w:val="17CBF2DF"/>
    <w:rsid w:val="1814C7DC"/>
    <w:rsid w:val="1902CE9C"/>
    <w:rsid w:val="19559D46"/>
    <w:rsid w:val="1D3A9BDD"/>
    <w:rsid w:val="1E43FCBD"/>
    <w:rsid w:val="1F71D37C"/>
    <w:rsid w:val="1FCD2DE2"/>
    <w:rsid w:val="20DDA955"/>
    <w:rsid w:val="212D3584"/>
    <w:rsid w:val="24B54AC5"/>
    <w:rsid w:val="250BF4B7"/>
    <w:rsid w:val="251FE0E6"/>
    <w:rsid w:val="278DB037"/>
    <w:rsid w:val="2820744E"/>
    <w:rsid w:val="2CBE62B8"/>
    <w:rsid w:val="2DDF9282"/>
    <w:rsid w:val="2EF2F9BE"/>
    <w:rsid w:val="3108FB20"/>
    <w:rsid w:val="313509D2"/>
    <w:rsid w:val="321DA228"/>
    <w:rsid w:val="33C55E5A"/>
    <w:rsid w:val="350854C3"/>
    <w:rsid w:val="35DCFDB2"/>
    <w:rsid w:val="36ECBC79"/>
    <w:rsid w:val="3714FC7E"/>
    <w:rsid w:val="38CE87FA"/>
    <w:rsid w:val="38E7B2AE"/>
    <w:rsid w:val="3977DC0B"/>
    <w:rsid w:val="3A28C17B"/>
    <w:rsid w:val="3B4D0D0C"/>
    <w:rsid w:val="3BA77A1E"/>
    <w:rsid w:val="3D151EB2"/>
    <w:rsid w:val="3D4AFFB1"/>
    <w:rsid w:val="42763FD3"/>
    <w:rsid w:val="437E6A22"/>
    <w:rsid w:val="43DAD897"/>
    <w:rsid w:val="43DFFFB8"/>
    <w:rsid w:val="45753B99"/>
    <w:rsid w:val="472DA68B"/>
    <w:rsid w:val="4CB25B81"/>
    <w:rsid w:val="4DFEE3FE"/>
    <w:rsid w:val="4F42DB9D"/>
    <w:rsid w:val="50390FFD"/>
    <w:rsid w:val="515755BB"/>
    <w:rsid w:val="517492FC"/>
    <w:rsid w:val="52214AA0"/>
    <w:rsid w:val="563E187D"/>
    <w:rsid w:val="5726DC69"/>
    <w:rsid w:val="5785B565"/>
    <w:rsid w:val="58B4DEC6"/>
    <w:rsid w:val="59625824"/>
    <w:rsid w:val="5A43A8E7"/>
    <w:rsid w:val="5CD34C58"/>
    <w:rsid w:val="5D418495"/>
    <w:rsid w:val="5DBA49C4"/>
    <w:rsid w:val="5EED2456"/>
    <w:rsid w:val="5F274EA2"/>
    <w:rsid w:val="5F6FBE93"/>
    <w:rsid w:val="5F94781A"/>
    <w:rsid w:val="5FFFD34C"/>
    <w:rsid w:val="614753AB"/>
    <w:rsid w:val="61BE21E3"/>
    <w:rsid w:val="62A69BE6"/>
    <w:rsid w:val="678FB1A9"/>
    <w:rsid w:val="6937F21E"/>
    <w:rsid w:val="697D7BDD"/>
    <w:rsid w:val="6B427930"/>
    <w:rsid w:val="6BB2DA40"/>
    <w:rsid w:val="6BE095AB"/>
    <w:rsid w:val="6D318421"/>
    <w:rsid w:val="6D837176"/>
    <w:rsid w:val="6EA5B515"/>
    <w:rsid w:val="6EFD8F62"/>
    <w:rsid w:val="6F8EAB9D"/>
    <w:rsid w:val="71952772"/>
    <w:rsid w:val="722C5DF6"/>
    <w:rsid w:val="72829CC5"/>
    <w:rsid w:val="7800388B"/>
    <w:rsid w:val="797A53A8"/>
    <w:rsid w:val="7A64F8A0"/>
    <w:rsid w:val="7C49F92A"/>
    <w:rsid w:val="7DB7AD43"/>
    <w:rsid w:val="7F16B3A3"/>
    <w:rsid w:val="7F856515"/>
    <w:rsid w:val="7F99E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F539"/>
  <w15:chartTrackingRefBased/>
  <w15:docId w15:val="{D1F183D3-9102-45E6-AC0D-ADBE5FF7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535"/>
  </w:style>
  <w:style w:type="paragraph" w:styleId="Heading1">
    <w:name w:val="heading 1"/>
    <w:basedOn w:val="Normal"/>
    <w:next w:val="Normal"/>
    <w:link w:val="Heading1Char"/>
    <w:uiPriority w:val="9"/>
    <w:qFormat/>
    <w:rsid w:val="00E83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A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50EE6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50EE6"/>
    <w:rPr>
      <w:sz w:val="24"/>
      <w:szCs w:val="24"/>
    </w:rPr>
  </w:style>
  <w:style w:type="paragraph" w:customStyle="1" w:styleId="paragraph">
    <w:name w:val="paragraph"/>
    <w:basedOn w:val="Normal"/>
    <w:rsid w:val="007A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A0122"/>
  </w:style>
  <w:style w:type="character" w:customStyle="1" w:styleId="eop">
    <w:name w:val="eop"/>
    <w:basedOn w:val="DefaultParagraphFont"/>
    <w:rsid w:val="007A0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1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C40D7-CE1B-4E46-A826-43EE794E7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ED3BC2-4FE4-4FD4-9F4D-989A938CEDE3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3.xml><?xml version="1.0" encoding="utf-8"?>
<ds:datastoreItem xmlns:ds="http://schemas.openxmlformats.org/officeDocument/2006/customXml" ds:itemID="{333A0DA5-99D8-408F-B9AE-F870A619D1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4147</Characters>
  <Application>Microsoft Office Word</Application>
  <DocSecurity>0</DocSecurity>
  <Lines>34</Lines>
  <Paragraphs>9</Paragraphs>
  <ScaleCrop>false</ScaleCrop>
  <Company>Cornwall Education Learning Trust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Measom</dc:creator>
  <cp:keywords/>
  <dc:description/>
  <cp:lastModifiedBy>E Measom (Fowey - Staff)</cp:lastModifiedBy>
  <cp:revision>2</cp:revision>
  <cp:lastPrinted>2024-11-14T09:23:00Z</cp:lastPrinted>
  <dcterms:created xsi:type="dcterms:W3CDTF">2025-03-23T11:53:00Z</dcterms:created>
  <dcterms:modified xsi:type="dcterms:W3CDTF">2025-03-23T11:53:00Z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