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F40D5" w14:textId="77777777" w:rsidR="00101289" w:rsidRPr="0096545A" w:rsidRDefault="00101289" w:rsidP="00101289">
      <w:pPr>
        <w:widowControl w:val="0"/>
        <w:spacing w:after="80"/>
        <w:rPr>
          <w:b/>
          <w:bCs/>
          <w:sz w:val="22"/>
          <w:szCs w:val="22"/>
          <w14:ligatures w14:val="none"/>
        </w:rPr>
      </w:pPr>
      <w:r w:rsidRPr="0096545A">
        <w:rPr>
          <w:b/>
          <w:bCs/>
          <w:sz w:val="22"/>
          <w:szCs w:val="22"/>
          <w14:ligatures w14:val="none"/>
        </w:rPr>
        <w:t>What About Safety?</w:t>
      </w:r>
    </w:p>
    <w:p w14:paraId="5CD6DB7B" w14:textId="1A33846A" w:rsidR="00101289" w:rsidRPr="0096545A" w:rsidRDefault="00101289" w:rsidP="00101289">
      <w:pPr>
        <w:widowControl w:val="0"/>
        <w:spacing w:after="80" w:line="300" w:lineRule="auto"/>
        <w:rPr>
          <w:sz w:val="22"/>
          <w:szCs w:val="22"/>
          <w14:ligatures w14:val="none"/>
        </w:rPr>
      </w:pPr>
      <w:r w:rsidRPr="0096545A">
        <w:rPr>
          <w:sz w:val="22"/>
          <w:szCs w:val="22"/>
          <w14:ligatures w14:val="none"/>
        </w:rPr>
        <w:t>Our Health &amp; Safety policy includes risk assessing all activities. At least one of the staff will be a qualified first aider and they have direct access to a Designated Safeguarding Lead. A</w:t>
      </w:r>
      <w:r w:rsidR="000928DC" w:rsidRPr="0096545A">
        <w:rPr>
          <w:sz w:val="22"/>
          <w:szCs w:val="22"/>
          <w14:ligatures w14:val="none"/>
        </w:rPr>
        <w:t>ny accidents</w:t>
      </w:r>
      <w:r w:rsidRPr="0096545A">
        <w:rPr>
          <w:sz w:val="22"/>
          <w:szCs w:val="22"/>
          <w14:ligatures w14:val="none"/>
        </w:rPr>
        <w:t xml:space="preserve"> will be recorded and reported to the person collecting your child, using a written form. If an incident requires emergency services</w:t>
      </w:r>
      <w:r w:rsidR="00E1448D">
        <w:rPr>
          <w:sz w:val="22"/>
          <w:szCs w:val="22"/>
          <w14:ligatures w14:val="none"/>
        </w:rPr>
        <w:t>,</w:t>
      </w:r>
      <w:r w:rsidRPr="0096545A">
        <w:rPr>
          <w:sz w:val="22"/>
          <w:szCs w:val="22"/>
          <w14:ligatures w14:val="none"/>
        </w:rPr>
        <w:t xml:space="preserve"> we will contact them and you simultaneously. </w:t>
      </w:r>
      <w:r w:rsidRPr="0096545A">
        <w:rPr>
          <w:b/>
          <w:bCs/>
          <w:sz w:val="22"/>
          <w:szCs w:val="22"/>
          <w14:ligatures w14:val="none"/>
        </w:rPr>
        <w:t>YOU</w:t>
      </w:r>
      <w:r w:rsidRPr="0096545A">
        <w:rPr>
          <w:sz w:val="22"/>
          <w:szCs w:val="22"/>
          <w14:ligatures w14:val="none"/>
        </w:rPr>
        <w:t xml:space="preserve"> </w:t>
      </w:r>
      <w:r w:rsidRPr="0096545A">
        <w:rPr>
          <w:b/>
          <w:bCs/>
          <w:sz w:val="22"/>
          <w:szCs w:val="22"/>
          <w14:ligatures w14:val="none"/>
        </w:rPr>
        <w:t>MUST ENSURE WE ALWAYS HAVE UP-TO-DATE CONTACT DETAILS</w:t>
      </w:r>
      <w:r w:rsidRPr="0096545A">
        <w:rPr>
          <w:sz w:val="22"/>
          <w:szCs w:val="22"/>
          <w14:ligatures w14:val="none"/>
        </w:rPr>
        <w:t>. You will be asked to complete a registration form prior to your child attending which will be held confidentially by the club.</w:t>
      </w:r>
    </w:p>
    <w:p w14:paraId="39AEEF0D" w14:textId="77777777" w:rsidR="00101289" w:rsidRPr="0096545A" w:rsidRDefault="00101289" w:rsidP="00101289">
      <w:pPr>
        <w:widowControl w:val="0"/>
        <w:spacing w:after="0" w:line="300" w:lineRule="auto"/>
        <w:rPr>
          <w:b/>
          <w:bCs/>
          <w:sz w:val="22"/>
          <w:szCs w:val="22"/>
          <w14:ligatures w14:val="none"/>
        </w:rPr>
      </w:pPr>
      <w:r w:rsidRPr="0096545A">
        <w:rPr>
          <w:b/>
          <w:bCs/>
          <w:sz w:val="22"/>
          <w:szCs w:val="22"/>
          <w14:ligatures w14:val="none"/>
        </w:rPr>
        <w:t>Expectations</w:t>
      </w:r>
    </w:p>
    <w:p w14:paraId="071598BF" w14:textId="200D882C" w:rsidR="00101289" w:rsidRPr="0096545A" w:rsidRDefault="00101289" w:rsidP="00101289">
      <w:pPr>
        <w:widowControl w:val="0"/>
        <w:spacing w:after="0" w:line="300" w:lineRule="auto"/>
        <w:rPr>
          <w:sz w:val="22"/>
          <w:szCs w:val="22"/>
          <w14:ligatures w14:val="none"/>
        </w:rPr>
      </w:pPr>
      <w:r w:rsidRPr="0096545A">
        <w:rPr>
          <w:sz w:val="22"/>
          <w:szCs w:val="22"/>
          <w14:ligatures w14:val="none"/>
        </w:rPr>
        <w:t xml:space="preserve">We want the children to enjoy their time at Oceans and expect </w:t>
      </w:r>
      <w:r w:rsidR="00E20B52">
        <w:rPr>
          <w:sz w:val="22"/>
          <w:szCs w:val="22"/>
          <w14:ligatures w14:val="none"/>
        </w:rPr>
        <w:t xml:space="preserve">children to be polite and respectful to </w:t>
      </w:r>
      <w:r w:rsidRPr="0096545A">
        <w:rPr>
          <w:sz w:val="22"/>
          <w:szCs w:val="22"/>
          <w14:ligatures w14:val="none"/>
        </w:rPr>
        <w:t>staff. We will inform you of any poor behaviour and reserve the right to refuse places to poorly behaved children. If you have any concerns or a complaint, these can also be addressed to Mrs Taverner, Mrs Chanin or the Headteacher.</w:t>
      </w:r>
    </w:p>
    <w:p w14:paraId="629194C0" w14:textId="77777777" w:rsidR="00101289" w:rsidRPr="0096545A" w:rsidRDefault="00101289" w:rsidP="00101289">
      <w:pPr>
        <w:widowControl w:val="0"/>
        <w:spacing w:after="0" w:line="300" w:lineRule="auto"/>
        <w:rPr>
          <w:sz w:val="22"/>
          <w:szCs w:val="22"/>
          <w14:ligatures w14:val="none"/>
        </w:rPr>
      </w:pPr>
      <w:r w:rsidRPr="0096545A">
        <w:rPr>
          <w:sz w:val="22"/>
          <w:szCs w:val="22"/>
          <w14:ligatures w14:val="none"/>
        </w:rPr>
        <w:t> </w:t>
      </w:r>
    </w:p>
    <w:p w14:paraId="060480E4" w14:textId="78792B30" w:rsidR="00101289" w:rsidRDefault="00101289" w:rsidP="00101289">
      <w:pPr>
        <w:widowControl w:val="0"/>
        <w:spacing w:after="80" w:line="300" w:lineRule="auto"/>
        <w:rPr>
          <w:b/>
          <w:bCs/>
          <w:sz w:val="22"/>
          <w:szCs w:val="22"/>
          <w14:ligatures w14:val="none"/>
        </w:rPr>
      </w:pPr>
      <w:r w:rsidRPr="0096545A">
        <w:rPr>
          <w:b/>
          <w:bCs/>
          <w:sz w:val="22"/>
          <w:szCs w:val="22"/>
          <w14:ligatures w14:val="none"/>
        </w:rPr>
        <w:t>How much, how long and how do I pay?</w:t>
      </w:r>
    </w:p>
    <w:p w14:paraId="66849558" w14:textId="1952F5FE" w:rsidR="0096545A" w:rsidRPr="0096545A" w:rsidRDefault="0096545A" w:rsidP="00101289">
      <w:pPr>
        <w:widowControl w:val="0"/>
        <w:spacing w:after="80" w:line="300" w:lineRule="auto"/>
        <w:rPr>
          <w:sz w:val="22"/>
          <w:szCs w:val="22"/>
          <w14:ligatures w14:val="none"/>
        </w:rPr>
      </w:pPr>
      <w:r w:rsidRPr="0096545A">
        <w:rPr>
          <w:sz w:val="22"/>
          <w:szCs w:val="22"/>
          <w14:ligatures w14:val="none"/>
        </w:rPr>
        <w:t xml:space="preserve">If children have not prebooked a snack they are welcome to bring their own but please be aware we are a nut free school. </w:t>
      </w:r>
    </w:p>
    <w:p w14:paraId="75D156F5" w14:textId="77777777" w:rsidR="00101289" w:rsidRPr="0096545A" w:rsidRDefault="00101289" w:rsidP="00101289">
      <w:pPr>
        <w:widowControl w:val="0"/>
        <w:spacing w:after="80" w:line="300" w:lineRule="auto"/>
        <w:jc w:val="center"/>
        <w:rPr>
          <w:b/>
          <w:bCs/>
          <w:sz w:val="22"/>
          <w:szCs w:val="22"/>
          <w14:ligatures w14:val="none"/>
        </w:rPr>
      </w:pPr>
      <w:r w:rsidRPr="0096545A">
        <w:rPr>
          <w:b/>
          <w:bCs/>
          <w:sz w:val="22"/>
          <w:szCs w:val="22"/>
          <w14:ligatures w14:val="none"/>
        </w:rPr>
        <w:t>Breakfast and afterschool club sessions are: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391"/>
        <w:gridCol w:w="3790"/>
        <w:gridCol w:w="3835"/>
      </w:tblGrid>
      <w:tr w:rsidR="00101289" w:rsidRPr="0096545A" w14:paraId="2557EB33" w14:textId="77777777" w:rsidTr="00256CE7">
        <w:tc>
          <w:tcPr>
            <w:tcW w:w="9016" w:type="dxa"/>
            <w:gridSpan w:val="3"/>
            <w:shd w:val="clear" w:color="auto" w:fill="C1E4F5" w:themeFill="accent1" w:themeFillTint="33"/>
          </w:tcPr>
          <w:p w14:paraId="5FC50B86" w14:textId="2E5D7C59" w:rsidR="00101289" w:rsidRPr="0096545A" w:rsidRDefault="00101289" w:rsidP="00101289">
            <w:pPr>
              <w:widowControl w:val="0"/>
              <w:spacing w:after="80" w:line="300" w:lineRule="auto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 w:rsidRPr="0096545A">
              <w:rPr>
                <w:b/>
                <w:bCs/>
                <w:sz w:val="22"/>
                <w:szCs w:val="22"/>
                <w14:ligatures w14:val="none"/>
              </w:rPr>
              <w:t xml:space="preserve">Morning sessions </w:t>
            </w:r>
          </w:p>
        </w:tc>
      </w:tr>
      <w:tr w:rsidR="00101289" w:rsidRPr="0096545A" w14:paraId="5A6369CC" w14:textId="77777777" w:rsidTr="00101289">
        <w:tc>
          <w:tcPr>
            <w:tcW w:w="1391" w:type="dxa"/>
          </w:tcPr>
          <w:p w14:paraId="119EC42D" w14:textId="6C34C3A8" w:rsidR="00101289" w:rsidRPr="0096545A" w:rsidRDefault="00101289" w:rsidP="00101289">
            <w:pPr>
              <w:widowControl w:val="0"/>
              <w:spacing w:after="80" w:line="300" w:lineRule="auto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 w:rsidRPr="0096545A">
              <w:rPr>
                <w:b/>
                <w:bCs/>
                <w:sz w:val="22"/>
                <w:szCs w:val="22"/>
                <w14:ligatures w14:val="none"/>
              </w:rPr>
              <w:t>Time</w:t>
            </w:r>
          </w:p>
        </w:tc>
        <w:tc>
          <w:tcPr>
            <w:tcW w:w="3790" w:type="dxa"/>
          </w:tcPr>
          <w:p w14:paraId="62929ED7" w14:textId="77777777" w:rsidR="00101289" w:rsidRPr="0096545A" w:rsidRDefault="00101289" w:rsidP="00101289">
            <w:pPr>
              <w:widowControl w:val="0"/>
              <w:spacing w:after="80" w:line="300" w:lineRule="auto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3835" w:type="dxa"/>
          </w:tcPr>
          <w:p w14:paraId="12D8B7E2" w14:textId="5ED6694D" w:rsidR="00101289" w:rsidRPr="0096545A" w:rsidRDefault="00101289" w:rsidP="00101289">
            <w:pPr>
              <w:widowControl w:val="0"/>
              <w:spacing w:after="80" w:line="300" w:lineRule="auto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 w:rsidRPr="0096545A">
              <w:rPr>
                <w:b/>
                <w:bCs/>
                <w:sz w:val="22"/>
                <w:szCs w:val="22"/>
                <w14:ligatures w14:val="none"/>
              </w:rPr>
              <w:t>Cost</w:t>
            </w:r>
          </w:p>
        </w:tc>
      </w:tr>
      <w:tr w:rsidR="00101289" w:rsidRPr="0096545A" w14:paraId="668CDC30" w14:textId="77777777" w:rsidTr="00101289">
        <w:tc>
          <w:tcPr>
            <w:tcW w:w="1391" w:type="dxa"/>
          </w:tcPr>
          <w:p w14:paraId="32DE8F14" w14:textId="6445A7E4" w:rsidR="00101289" w:rsidRPr="00256CE7" w:rsidRDefault="00101289" w:rsidP="00256CE7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  <w14:ligatures w14:val="none"/>
              </w:rPr>
            </w:pPr>
            <w:r w:rsidRPr="00256CE7">
              <w:rPr>
                <w:sz w:val="22"/>
                <w:szCs w:val="22"/>
                <w14:ligatures w14:val="none"/>
              </w:rPr>
              <w:t>7.30am – 8.35am</w:t>
            </w:r>
          </w:p>
        </w:tc>
        <w:tc>
          <w:tcPr>
            <w:tcW w:w="3790" w:type="dxa"/>
          </w:tcPr>
          <w:p w14:paraId="31F1240B" w14:textId="57D9469F" w:rsidR="00101289" w:rsidRPr="00256CE7" w:rsidRDefault="00256CE7" w:rsidP="00101289">
            <w:pPr>
              <w:widowControl w:val="0"/>
              <w:spacing w:after="80" w:line="300" w:lineRule="auto"/>
              <w:jc w:val="center"/>
              <w:rPr>
                <w:sz w:val="22"/>
                <w:szCs w:val="22"/>
                <w14:ligatures w14:val="none"/>
              </w:rPr>
            </w:pPr>
            <w:r w:rsidRPr="00256CE7">
              <w:rPr>
                <w:sz w:val="22"/>
                <w:szCs w:val="22"/>
                <w14:ligatures w14:val="none"/>
              </w:rPr>
              <w:t>No snack</w:t>
            </w:r>
          </w:p>
        </w:tc>
        <w:tc>
          <w:tcPr>
            <w:tcW w:w="3835" w:type="dxa"/>
          </w:tcPr>
          <w:p w14:paraId="1F23AF2F" w14:textId="7D033588" w:rsidR="00101289" w:rsidRPr="00256CE7" w:rsidRDefault="00101289" w:rsidP="00101289">
            <w:pPr>
              <w:widowControl w:val="0"/>
              <w:spacing w:after="80" w:line="300" w:lineRule="auto"/>
              <w:jc w:val="center"/>
              <w:rPr>
                <w:sz w:val="22"/>
                <w:szCs w:val="22"/>
                <w14:ligatures w14:val="none"/>
              </w:rPr>
            </w:pPr>
            <w:r w:rsidRPr="00256CE7">
              <w:rPr>
                <w:sz w:val="22"/>
                <w:szCs w:val="22"/>
                <w14:ligatures w14:val="none"/>
              </w:rPr>
              <w:t>£4.50</w:t>
            </w:r>
          </w:p>
        </w:tc>
      </w:tr>
      <w:tr w:rsidR="00101289" w:rsidRPr="0096545A" w14:paraId="53C1C71C" w14:textId="77777777" w:rsidTr="00101289">
        <w:tc>
          <w:tcPr>
            <w:tcW w:w="1391" w:type="dxa"/>
          </w:tcPr>
          <w:p w14:paraId="44E80B22" w14:textId="7AAC33DD" w:rsidR="00101289" w:rsidRPr="00256CE7" w:rsidRDefault="00101289" w:rsidP="00256CE7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  <w14:ligatures w14:val="none"/>
              </w:rPr>
            </w:pPr>
            <w:r w:rsidRPr="00256CE7">
              <w:rPr>
                <w:sz w:val="22"/>
                <w:szCs w:val="22"/>
                <w14:ligatures w14:val="none"/>
              </w:rPr>
              <w:t>7.30am – 8.35am</w:t>
            </w:r>
          </w:p>
        </w:tc>
        <w:tc>
          <w:tcPr>
            <w:tcW w:w="3790" w:type="dxa"/>
          </w:tcPr>
          <w:p w14:paraId="2DB906FF" w14:textId="545F81FD" w:rsidR="00101289" w:rsidRPr="00256CE7" w:rsidRDefault="00101289" w:rsidP="00101289">
            <w:pPr>
              <w:widowControl w:val="0"/>
              <w:spacing w:after="80" w:line="300" w:lineRule="auto"/>
              <w:jc w:val="center"/>
              <w:rPr>
                <w:sz w:val="22"/>
                <w:szCs w:val="22"/>
                <w14:ligatures w14:val="none"/>
              </w:rPr>
            </w:pPr>
            <w:r w:rsidRPr="00256CE7">
              <w:rPr>
                <w:sz w:val="22"/>
                <w:szCs w:val="22"/>
                <w14:ligatures w14:val="none"/>
              </w:rPr>
              <w:t>With snack</w:t>
            </w:r>
          </w:p>
        </w:tc>
        <w:tc>
          <w:tcPr>
            <w:tcW w:w="3835" w:type="dxa"/>
          </w:tcPr>
          <w:p w14:paraId="14FFEE32" w14:textId="2F68A13D" w:rsidR="00101289" w:rsidRPr="00256CE7" w:rsidRDefault="00101289" w:rsidP="00101289">
            <w:pPr>
              <w:widowControl w:val="0"/>
              <w:spacing w:after="80" w:line="300" w:lineRule="auto"/>
              <w:jc w:val="center"/>
              <w:rPr>
                <w:sz w:val="22"/>
                <w:szCs w:val="22"/>
                <w14:ligatures w14:val="none"/>
              </w:rPr>
            </w:pPr>
            <w:r w:rsidRPr="00256CE7">
              <w:rPr>
                <w:sz w:val="22"/>
                <w:szCs w:val="22"/>
                <w14:ligatures w14:val="none"/>
              </w:rPr>
              <w:t>£5.50</w:t>
            </w:r>
          </w:p>
        </w:tc>
      </w:tr>
      <w:tr w:rsidR="00101289" w:rsidRPr="0096545A" w14:paraId="32B069A3" w14:textId="77777777" w:rsidTr="00256CE7">
        <w:tc>
          <w:tcPr>
            <w:tcW w:w="9016" w:type="dxa"/>
            <w:gridSpan w:val="3"/>
            <w:shd w:val="clear" w:color="auto" w:fill="C1E4F5" w:themeFill="accent1" w:themeFillTint="33"/>
          </w:tcPr>
          <w:p w14:paraId="456A1080" w14:textId="19BD3553" w:rsidR="00101289" w:rsidRPr="0096545A" w:rsidRDefault="00101289" w:rsidP="00101289">
            <w:pPr>
              <w:widowControl w:val="0"/>
              <w:spacing w:after="80" w:line="300" w:lineRule="auto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 w:rsidRPr="0096545A">
              <w:rPr>
                <w:b/>
                <w:bCs/>
                <w:sz w:val="22"/>
                <w:szCs w:val="22"/>
                <w14:ligatures w14:val="none"/>
              </w:rPr>
              <w:t xml:space="preserve">After school </w:t>
            </w:r>
          </w:p>
        </w:tc>
      </w:tr>
      <w:tr w:rsidR="00101289" w:rsidRPr="0096545A" w14:paraId="335B358D" w14:textId="77777777" w:rsidTr="00101289">
        <w:tc>
          <w:tcPr>
            <w:tcW w:w="1391" w:type="dxa"/>
          </w:tcPr>
          <w:p w14:paraId="17BF9C4B" w14:textId="31FAB68B" w:rsidR="00101289" w:rsidRPr="00256CE7" w:rsidRDefault="00101289" w:rsidP="00256CE7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  <w14:ligatures w14:val="none"/>
              </w:rPr>
            </w:pPr>
            <w:r w:rsidRPr="00256CE7">
              <w:rPr>
                <w:sz w:val="22"/>
                <w:szCs w:val="22"/>
                <w14:ligatures w14:val="none"/>
              </w:rPr>
              <w:t>End of the Day -  4pm</w:t>
            </w:r>
          </w:p>
        </w:tc>
        <w:tc>
          <w:tcPr>
            <w:tcW w:w="3790" w:type="dxa"/>
          </w:tcPr>
          <w:p w14:paraId="53130FF4" w14:textId="28D15494" w:rsidR="00101289" w:rsidRPr="00256CE7" w:rsidRDefault="00256CE7" w:rsidP="00256CE7">
            <w:pPr>
              <w:widowControl w:val="0"/>
              <w:spacing w:after="80" w:line="300" w:lineRule="auto"/>
              <w:jc w:val="center"/>
              <w:rPr>
                <w:sz w:val="22"/>
                <w:szCs w:val="22"/>
                <w14:ligatures w14:val="none"/>
              </w:rPr>
            </w:pPr>
            <w:r w:rsidRPr="00256CE7">
              <w:rPr>
                <w:sz w:val="22"/>
                <w:szCs w:val="22"/>
                <w14:ligatures w14:val="none"/>
              </w:rPr>
              <w:t>No snack</w:t>
            </w:r>
          </w:p>
        </w:tc>
        <w:tc>
          <w:tcPr>
            <w:tcW w:w="3835" w:type="dxa"/>
          </w:tcPr>
          <w:p w14:paraId="2CDBA710" w14:textId="632F4564" w:rsidR="00101289" w:rsidRPr="00256CE7" w:rsidRDefault="00101289" w:rsidP="00101289">
            <w:pPr>
              <w:widowControl w:val="0"/>
              <w:spacing w:after="80" w:line="300" w:lineRule="auto"/>
              <w:jc w:val="center"/>
              <w:rPr>
                <w:sz w:val="22"/>
                <w:szCs w:val="22"/>
                <w14:ligatures w14:val="none"/>
              </w:rPr>
            </w:pPr>
            <w:r w:rsidRPr="00256CE7">
              <w:rPr>
                <w:sz w:val="22"/>
                <w:szCs w:val="22"/>
                <w14:ligatures w14:val="none"/>
              </w:rPr>
              <w:t>£4.50</w:t>
            </w:r>
          </w:p>
        </w:tc>
      </w:tr>
      <w:tr w:rsidR="00101289" w:rsidRPr="0096545A" w14:paraId="71FA6D94" w14:textId="77777777" w:rsidTr="00101289">
        <w:tc>
          <w:tcPr>
            <w:tcW w:w="1391" w:type="dxa"/>
          </w:tcPr>
          <w:p w14:paraId="1DB69441" w14:textId="240C9B47" w:rsidR="00101289" w:rsidRPr="00256CE7" w:rsidRDefault="00101289" w:rsidP="00256CE7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  <w14:ligatures w14:val="none"/>
              </w:rPr>
            </w:pPr>
            <w:r w:rsidRPr="00256CE7">
              <w:rPr>
                <w:sz w:val="22"/>
                <w:szCs w:val="22"/>
                <w14:ligatures w14:val="none"/>
              </w:rPr>
              <w:t>End of the Day  4pm</w:t>
            </w:r>
          </w:p>
        </w:tc>
        <w:tc>
          <w:tcPr>
            <w:tcW w:w="3790" w:type="dxa"/>
          </w:tcPr>
          <w:p w14:paraId="0062425B" w14:textId="3F1713E7" w:rsidR="00101289" w:rsidRPr="00256CE7" w:rsidRDefault="00101289" w:rsidP="00101289">
            <w:pPr>
              <w:widowControl w:val="0"/>
              <w:spacing w:after="80" w:line="300" w:lineRule="auto"/>
              <w:jc w:val="center"/>
              <w:rPr>
                <w:sz w:val="22"/>
                <w:szCs w:val="22"/>
                <w14:ligatures w14:val="none"/>
              </w:rPr>
            </w:pPr>
            <w:r w:rsidRPr="00256CE7">
              <w:rPr>
                <w:sz w:val="22"/>
                <w:szCs w:val="22"/>
                <w14:ligatures w14:val="none"/>
              </w:rPr>
              <w:t>With snack</w:t>
            </w:r>
          </w:p>
        </w:tc>
        <w:tc>
          <w:tcPr>
            <w:tcW w:w="3835" w:type="dxa"/>
          </w:tcPr>
          <w:p w14:paraId="54984E23" w14:textId="1B12EA6F" w:rsidR="00101289" w:rsidRPr="00256CE7" w:rsidRDefault="00101289" w:rsidP="00101289">
            <w:pPr>
              <w:widowControl w:val="0"/>
              <w:spacing w:after="80" w:line="300" w:lineRule="auto"/>
              <w:jc w:val="center"/>
              <w:rPr>
                <w:sz w:val="22"/>
                <w:szCs w:val="22"/>
                <w14:ligatures w14:val="none"/>
              </w:rPr>
            </w:pPr>
            <w:r w:rsidRPr="00256CE7">
              <w:rPr>
                <w:sz w:val="22"/>
                <w:szCs w:val="22"/>
                <w14:ligatures w14:val="none"/>
              </w:rPr>
              <w:t>£5.50</w:t>
            </w:r>
          </w:p>
        </w:tc>
      </w:tr>
      <w:tr w:rsidR="00E20B52" w:rsidRPr="0096545A" w14:paraId="2C3BE1E5" w14:textId="77777777" w:rsidTr="00101289">
        <w:tc>
          <w:tcPr>
            <w:tcW w:w="1391" w:type="dxa"/>
          </w:tcPr>
          <w:p w14:paraId="0B33A006" w14:textId="3F71056C" w:rsidR="00E20B52" w:rsidRPr="00256CE7" w:rsidRDefault="00E20B52" w:rsidP="00256CE7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 xml:space="preserve">After club till 5pm </w:t>
            </w:r>
          </w:p>
        </w:tc>
        <w:tc>
          <w:tcPr>
            <w:tcW w:w="3790" w:type="dxa"/>
          </w:tcPr>
          <w:p w14:paraId="568EC32C" w14:textId="0E040A3F" w:rsidR="00E20B52" w:rsidRPr="00256CE7" w:rsidRDefault="00E20B52" w:rsidP="00101289">
            <w:pPr>
              <w:widowControl w:val="0"/>
              <w:spacing w:after="80" w:line="300" w:lineRule="auto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No snack</w:t>
            </w:r>
          </w:p>
        </w:tc>
        <w:tc>
          <w:tcPr>
            <w:tcW w:w="3835" w:type="dxa"/>
          </w:tcPr>
          <w:p w14:paraId="3DE24347" w14:textId="0C73F51A" w:rsidR="00E20B52" w:rsidRPr="00256CE7" w:rsidRDefault="00E20B52" w:rsidP="00101289">
            <w:pPr>
              <w:widowControl w:val="0"/>
              <w:spacing w:after="80" w:line="300" w:lineRule="auto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£4.50</w:t>
            </w:r>
          </w:p>
        </w:tc>
      </w:tr>
      <w:tr w:rsidR="00E20B52" w:rsidRPr="0096545A" w14:paraId="4ADFBB27" w14:textId="77777777" w:rsidTr="00101289">
        <w:tc>
          <w:tcPr>
            <w:tcW w:w="1391" w:type="dxa"/>
          </w:tcPr>
          <w:p w14:paraId="734D655F" w14:textId="78B80C95" w:rsidR="00E20B52" w:rsidRDefault="00E20B52" w:rsidP="00256CE7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 xml:space="preserve">After club till 5.30pm </w:t>
            </w:r>
          </w:p>
        </w:tc>
        <w:tc>
          <w:tcPr>
            <w:tcW w:w="3790" w:type="dxa"/>
          </w:tcPr>
          <w:p w14:paraId="7B36F594" w14:textId="5BC72301" w:rsidR="00E20B52" w:rsidRDefault="00E20B52" w:rsidP="00101289">
            <w:pPr>
              <w:widowControl w:val="0"/>
              <w:spacing w:after="80" w:line="300" w:lineRule="auto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With snack</w:t>
            </w:r>
          </w:p>
        </w:tc>
        <w:tc>
          <w:tcPr>
            <w:tcW w:w="3835" w:type="dxa"/>
          </w:tcPr>
          <w:p w14:paraId="06782994" w14:textId="1163391F" w:rsidR="00E20B52" w:rsidRDefault="00E20B52" w:rsidP="00101289">
            <w:pPr>
              <w:widowControl w:val="0"/>
              <w:spacing w:after="80" w:line="300" w:lineRule="auto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£5.50</w:t>
            </w:r>
          </w:p>
        </w:tc>
      </w:tr>
      <w:tr w:rsidR="00101289" w:rsidRPr="0096545A" w14:paraId="6A5B53A6" w14:textId="77777777" w:rsidTr="00101289">
        <w:tc>
          <w:tcPr>
            <w:tcW w:w="1391" w:type="dxa"/>
          </w:tcPr>
          <w:p w14:paraId="2F4ABF54" w14:textId="0C7E4858" w:rsidR="00101289" w:rsidRPr="00256CE7" w:rsidRDefault="00101289" w:rsidP="00256CE7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  <w14:ligatures w14:val="none"/>
              </w:rPr>
            </w:pPr>
            <w:r w:rsidRPr="00256CE7">
              <w:rPr>
                <w:sz w:val="22"/>
                <w:szCs w:val="22"/>
                <w14:ligatures w14:val="none"/>
              </w:rPr>
              <w:t>After Club– 5.30pm</w:t>
            </w:r>
          </w:p>
        </w:tc>
        <w:tc>
          <w:tcPr>
            <w:tcW w:w="3790" w:type="dxa"/>
          </w:tcPr>
          <w:p w14:paraId="619AB708" w14:textId="5BF1A86F" w:rsidR="00101289" w:rsidRPr="00256CE7" w:rsidRDefault="00256CE7" w:rsidP="00101289">
            <w:pPr>
              <w:widowControl w:val="0"/>
              <w:spacing w:after="80" w:line="300" w:lineRule="auto"/>
              <w:jc w:val="center"/>
              <w:rPr>
                <w:sz w:val="22"/>
                <w:szCs w:val="22"/>
                <w14:ligatures w14:val="none"/>
              </w:rPr>
            </w:pPr>
            <w:r w:rsidRPr="00256CE7">
              <w:rPr>
                <w:sz w:val="22"/>
                <w:szCs w:val="22"/>
                <w14:ligatures w14:val="none"/>
              </w:rPr>
              <w:t>No snack</w:t>
            </w:r>
          </w:p>
        </w:tc>
        <w:tc>
          <w:tcPr>
            <w:tcW w:w="3835" w:type="dxa"/>
          </w:tcPr>
          <w:p w14:paraId="076C8C9F" w14:textId="1699263D" w:rsidR="00101289" w:rsidRPr="00256CE7" w:rsidRDefault="00101289" w:rsidP="00101289">
            <w:pPr>
              <w:widowControl w:val="0"/>
              <w:spacing w:after="80" w:line="300" w:lineRule="auto"/>
              <w:jc w:val="center"/>
              <w:rPr>
                <w:sz w:val="22"/>
                <w:szCs w:val="22"/>
                <w14:ligatures w14:val="none"/>
              </w:rPr>
            </w:pPr>
            <w:r w:rsidRPr="00256CE7">
              <w:rPr>
                <w:sz w:val="22"/>
                <w:szCs w:val="22"/>
                <w14:ligatures w14:val="none"/>
              </w:rPr>
              <w:t>£</w:t>
            </w:r>
            <w:r w:rsidR="004D73B3" w:rsidRPr="00256CE7">
              <w:rPr>
                <w:sz w:val="22"/>
                <w:szCs w:val="22"/>
                <w14:ligatures w14:val="none"/>
              </w:rPr>
              <w:t>6.75</w:t>
            </w:r>
          </w:p>
        </w:tc>
      </w:tr>
      <w:tr w:rsidR="00101289" w:rsidRPr="0096545A" w14:paraId="16D4CEFB" w14:textId="77777777" w:rsidTr="00101289">
        <w:tc>
          <w:tcPr>
            <w:tcW w:w="1391" w:type="dxa"/>
          </w:tcPr>
          <w:p w14:paraId="28FB5DE7" w14:textId="5C16642E" w:rsidR="00101289" w:rsidRPr="00256CE7" w:rsidRDefault="00101289" w:rsidP="00256CE7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  <w14:ligatures w14:val="none"/>
              </w:rPr>
            </w:pPr>
            <w:r w:rsidRPr="00256CE7">
              <w:rPr>
                <w:sz w:val="22"/>
                <w:szCs w:val="22"/>
                <w14:ligatures w14:val="none"/>
              </w:rPr>
              <w:t>After  club 5.30pm</w:t>
            </w:r>
          </w:p>
        </w:tc>
        <w:tc>
          <w:tcPr>
            <w:tcW w:w="3790" w:type="dxa"/>
          </w:tcPr>
          <w:p w14:paraId="4E4E299B" w14:textId="1738C278" w:rsidR="00101289" w:rsidRPr="00256CE7" w:rsidRDefault="00101289" w:rsidP="00101289">
            <w:pPr>
              <w:widowControl w:val="0"/>
              <w:spacing w:after="80" w:line="300" w:lineRule="auto"/>
              <w:jc w:val="center"/>
              <w:rPr>
                <w:sz w:val="22"/>
                <w:szCs w:val="22"/>
                <w14:ligatures w14:val="none"/>
              </w:rPr>
            </w:pPr>
            <w:r w:rsidRPr="00256CE7">
              <w:rPr>
                <w:sz w:val="22"/>
                <w:szCs w:val="22"/>
                <w14:ligatures w14:val="none"/>
              </w:rPr>
              <w:t>With snack</w:t>
            </w:r>
          </w:p>
        </w:tc>
        <w:tc>
          <w:tcPr>
            <w:tcW w:w="3835" w:type="dxa"/>
          </w:tcPr>
          <w:p w14:paraId="279EEC1D" w14:textId="7275BD16" w:rsidR="00101289" w:rsidRPr="00256CE7" w:rsidRDefault="00101289" w:rsidP="00101289">
            <w:pPr>
              <w:widowControl w:val="0"/>
              <w:spacing w:after="80" w:line="300" w:lineRule="auto"/>
              <w:jc w:val="center"/>
              <w:rPr>
                <w:sz w:val="22"/>
                <w:szCs w:val="22"/>
                <w14:ligatures w14:val="none"/>
              </w:rPr>
            </w:pPr>
            <w:r w:rsidRPr="00256CE7">
              <w:rPr>
                <w:sz w:val="22"/>
                <w:szCs w:val="22"/>
                <w14:ligatures w14:val="none"/>
              </w:rPr>
              <w:t>£</w:t>
            </w:r>
            <w:r w:rsidR="004D73B3" w:rsidRPr="00256CE7">
              <w:rPr>
                <w:sz w:val="22"/>
                <w:szCs w:val="22"/>
                <w14:ligatures w14:val="none"/>
              </w:rPr>
              <w:t>7</w:t>
            </w:r>
            <w:r w:rsidRPr="00256CE7">
              <w:rPr>
                <w:sz w:val="22"/>
                <w:szCs w:val="22"/>
                <w14:ligatures w14:val="none"/>
              </w:rPr>
              <w:t>.</w:t>
            </w:r>
            <w:r w:rsidR="004D73B3" w:rsidRPr="00256CE7">
              <w:rPr>
                <w:sz w:val="22"/>
                <w:szCs w:val="22"/>
                <w14:ligatures w14:val="none"/>
              </w:rPr>
              <w:t>75</w:t>
            </w:r>
          </w:p>
        </w:tc>
      </w:tr>
      <w:tr w:rsidR="00101289" w:rsidRPr="0096545A" w14:paraId="5D6AF5C1" w14:textId="77777777" w:rsidTr="00101289">
        <w:tc>
          <w:tcPr>
            <w:tcW w:w="1391" w:type="dxa"/>
          </w:tcPr>
          <w:p w14:paraId="150CBACE" w14:textId="7844338B" w:rsidR="00101289" w:rsidRPr="00256CE7" w:rsidRDefault="00101289" w:rsidP="00256CE7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  <w14:ligatures w14:val="none"/>
              </w:rPr>
            </w:pPr>
            <w:r w:rsidRPr="00256CE7">
              <w:rPr>
                <w:sz w:val="22"/>
                <w:szCs w:val="22"/>
                <w14:ligatures w14:val="none"/>
              </w:rPr>
              <w:t>End of day – 5</w:t>
            </w:r>
            <w:r w:rsidR="005F252A" w:rsidRPr="00256CE7">
              <w:rPr>
                <w:sz w:val="22"/>
                <w:szCs w:val="22"/>
                <w14:ligatures w14:val="none"/>
              </w:rPr>
              <w:t>pm</w:t>
            </w:r>
          </w:p>
        </w:tc>
        <w:tc>
          <w:tcPr>
            <w:tcW w:w="3790" w:type="dxa"/>
          </w:tcPr>
          <w:p w14:paraId="2467309A" w14:textId="2F01C852" w:rsidR="00101289" w:rsidRPr="00256CE7" w:rsidRDefault="00256CE7" w:rsidP="00101289">
            <w:pPr>
              <w:widowControl w:val="0"/>
              <w:spacing w:after="80" w:line="300" w:lineRule="auto"/>
              <w:jc w:val="center"/>
              <w:rPr>
                <w:sz w:val="22"/>
                <w:szCs w:val="22"/>
                <w14:ligatures w14:val="none"/>
              </w:rPr>
            </w:pPr>
            <w:r w:rsidRPr="00256CE7">
              <w:rPr>
                <w:sz w:val="22"/>
                <w:szCs w:val="22"/>
                <w14:ligatures w14:val="none"/>
              </w:rPr>
              <w:t>No snack</w:t>
            </w:r>
          </w:p>
        </w:tc>
        <w:tc>
          <w:tcPr>
            <w:tcW w:w="3835" w:type="dxa"/>
          </w:tcPr>
          <w:p w14:paraId="25C04D87" w14:textId="5F75DCA8" w:rsidR="00101289" w:rsidRPr="00256CE7" w:rsidRDefault="000928DC" w:rsidP="00101289">
            <w:pPr>
              <w:widowControl w:val="0"/>
              <w:spacing w:after="80" w:line="300" w:lineRule="auto"/>
              <w:jc w:val="center"/>
              <w:rPr>
                <w:sz w:val="22"/>
                <w:szCs w:val="22"/>
                <w14:ligatures w14:val="none"/>
              </w:rPr>
            </w:pPr>
            <w:r w:rsidRPr="00256CE7">
              <w:rPr>
                <w:sz w:val="22"/>
                <w:szCs w:val="22"/>
                <w14:ligatures w14:val="none"/>
              </w:rPr>
              <w:t>£9.00</w:t>
            </w:r>
          </w:p>
        </w:tc>
      </w:tr>
      <w:tr w:rsidR="00101289" w:rsidRPr="0096545A" w14:paraId="7E448D42" w14:textId="77777777" w:rsidTr="00101289">
        <w:tc>
          <w:tcPr>
            <w:tcW w:w="1391" w:type="dxa"/>
          </w:tcPr>
          <w:p w14:paraId="6B62D26A" w14:textId="28D00E3F" w:rsidR="00101289" w:rsidRPr="00256CE7" w:rsidRDefault="000928DC" w:rsidP="00256CE7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  <w14:ligatures w14:val="none"/>
              </w:rPr>
            </w:pPr>
            <w:r w:rsidRPr="00256CE7">
              <w:rPr>
                <w:sz w:val="22"/>
                <w:szCs w:val="22"/>
                <w14:ligatures w14:val="none"/>
              </w:rPr>
              <w:t>End of day – 5pm</w:t>
            </w:r>
          </w:p>
        </w:tc>
        <w:tc>
          <w:tcPr>
            <w:tcW w:w="3790" w:type="dxa"/>
          </w:tcPr>
          <w:p w14:paraId="492F1C86" w14:textId="0C90A077" w:rsidR="000928DC" w:rsidRPr="00256CE7" w:rsidRDefault="000928DC" w:rsidP="000928DC">
            <w:pPr>
              <w:widowControl w:val="0"/>
              <w:spacing w:after="80" w:line="300" w:lineRule="auto"/>
              <w:jc w:val="center"/>
              <w:rPr>
                <w:sz w:val="22"/>
                <w:szCs w:val="22"/>
                <w14:ligatures w14:val="none"/>
              </w:rPr>
            </w:pPr>
            <w:r w:rsidRPr="00256CE7">
              <w:rPr>
                <w:sz w:val="22"/>
                <w:szCs w:val="22"/>
                <w14:ligatures w14:val="none"/>
              </w:rPr>
              <w:t>With Snack</w:t>
            </w:r>
          </w:p>
        </w:tc>
        <w:tc>
          <w:tcPr>
            <w:tcW w:w="3835" w:type="dxa"/>
          </w:tcPr>
          <w:p w14:paraId="2F662FCD" w14:textId="72DFCDFB" w:rsidR="00101289" w:rsidRPr="00256CE7" w:rsidRDefault="000928DC" w:rsidP="00101289">
            <w:pPr>
              <w:widowControl w:val="0"/>
              <w:spacing w:after="80" w:line="300" w:lineRule="auto"/>
              <w:jc w:val="center"/>
              <w:rPr>
                <w:sz w:val="22"/>
                <w:szCs w:val="22"/>
                <w14:ligatures w14:val="none"/>
              </w:rPr>
            </w:pPr>
            <w:r w:rsidRPr="00256CE7">
              <w:rPr>
                <w:sz w:val="22"/>
                <w:szCs w:val="22"/>
                <w14:ligatures w14:val="none"/>
              </w:rPr>
              <w:t>£10.00</w:t>
            </w:r>
          </w:p>
        </w:tc>
      </w:tr>
      <w:tr w:rsidR="004D73B3" w:rsidRPr="0096545A" w14:paraId="70146009" w14:textId="77777777" w:rsidTr="00101289">
        <w:tc>
          <w:tcPr>
            <w:tcW w:w="1391" w:type="dxa"/>
          </w:tcPr>
          <w:p w14:paraId="4A789281" w14:textId="3EF94934" w:rsidR="004D73B3" w:rsidRPr="00256CE7" w:rsidRDefault="004D73B3" w:rsidP="00256CE7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  <w14:ligatures w14:val="none"/>
              </w:rPr>
            </w:pPr>
            <w:r w:rsidRPr="00256CE7">
              <w:rPr>
                <w:sz w:val="22"/>
                <w:szCs w:val="22"/>
                <w14:ligatures w14:val="none"/>
              </w:rPr>
              <w:t>End of day  - 5.30pm</w:t>
            </w:r>
          </w:p>
        </w:tc>
        <w:tc>
          <w:tcPr>
            <w:tcW w:w="3790" w:type="dxa"/>
          </w:tcPr>
          <w:p w14:paraId="0E994944" w14:textId="727262B8" w:rsidR="004D73B3" w:rsidRPr="00256CE7" w:rsidRDefault="00256CE7" w:rsidP="000928DC">
            <w:pPr>
              <w:widowControl w:val="0"/>
              <w:spacing w:after="80" w:line="300" w:lineRule="auto"/>
              <w:jc w:val="center"/>
              <w:rPr>
                <w:sz w:val="22"/>
                <w:szCs w:val="22"/>
                <w14:ligatures w14:val="none"/>
              </w:rPr>
            </w:pPr>
            <w:r w:rsidRPr="00256CE7">
              <w:rPr>
                <w:sz w:val="22"/>
                <w:szCs w:val="22"/>
                <w14:ligatures w14:val="none"/>
              </w:rPr>
              <w:t>No snack</w:t>
            </w:r>
          </w:p>
        </w:tc>
        <w:tc>
          <w:tcPr>
            <w:tcW w:w="3835" w:type="dxa"/>
          </w:tcPr>
          <w:p w14:paraId="299C667C" w14:textId="0DFA5F07" w:rsidR="004D73B3" w:rsidRPr="00256CE7" w:rsidRDefault="004D73B3" w:rsidP="00101289">
            <w:pPr>
              <w:widowControl w:val="0"/>
              <w:spacing w:after="80" w:line="300" w:lineRule="auto"/>
              <w:jc w:val="center"/>
              <w:rPr>
                <w:sz w:val="22"/>
                <w:szCs w:val="22"/>
                <w14:ligatures w14:val="none"/>
              </w:rPr>
            </w:pPr>
            <w:r w:rsidRPr="00256CE7">
              <w:rPr>
                <w:sz w:val="22"/>
                <w:szCs w:val="22"/>
                <w14:ligatures w14:val="none"/>
              </w:rPr>
              <w:t>£11.50</w:t>
            </w:r>
          </w:p>
        </w:tc>
      </w:tr>
      <w:tr w:rsidR="004D73B3" w:rsidRPr="0096545A" w14:paraId="2B901DDA" w14:textId="77777777" w:rsidTr="00101289">
        <w:tc>
          <w:tcPr>
            <w:tcW w:w="1391" w:type="dxa"/>
          </w:tcPr>
          <w:p w14:paraId="58B533ED" w14:textId="23AC25BC" w:rsidR="004D73B3" w:rsidRPr="00256CE7" w:rsidRDefault="004D73B3" w:rsidP="00256CE7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  <w14:ligatures w14:val="none"/>
              </w:rPr>
            </w:pPr>
            <w:r w:rsidRPr="00256CE7">
              <w:rPr>
                <w:sz w:val="22"/>
                <w:szCs w:val="22"/>
                <w14:ligatures w14:val="none"/>
              </w:rPr>
              <w:t>End of day – 5.30pm</w:t>
            </w:r>
          </w:p>
        </w:tc>
        <w:tc>
          <w:tcPr>
            <w:tcW w:w="3790" w:type="dxa"/>
          </w:tcPr>
          <w:p w14:paraId="3A95F246" w14:textId="658F1CDD" w:rsidR="004D73B3" w:rsidRPr="00256CE7" w:rsidRDefault="004D73B3" w:rsidP="000928DC">
            <w:pPr>
              <w:widowControl w:val="0"/>
              <w:spacing w:after="80" w:line="300" w:lineRule="auto"/>
              <w:jc w:val="center"/>
              <w:rPr>
                <w:sz w:val="22"/>
                <w:szCs w:val="22"/>
                <w14:ligatures w14:val="none"/>
              </w:rPr>
            </w:pPr>
            <w:r w:rsidRPr="00256CE7">
              <w:rPr>
                <w:sz w:val="22"/>
                <w:szCs w:val="22"/>
                <w14:ligatures w14:val="none"/>
              </w:rPr>
              <w:t>With snack</w:t>
            </w:r>
          </w:p>
        </w:tc>
        <w:tc>
          <w:tcPr>
            <w:tcW w:w="3835" w:type="dxa"/>
          </w:tcPr>
          <w:p w14:paraId="257C45D7" w14:textId="294229E7" w:rsidR="004D73B3" w:rsidRPr="00256CE7" w:rsidRDefault="00256CE7" w:rsidP="00101289">
            <w:pPr>
              <w:widowControl w:val="0"/>
              <w:spacing w:after="80" w:line="300" w:lineRule="auto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£</w:t>
            </w:r>
            <w:r w:rsidR="004D73B3" w:rsidRPr="00256CE7">
              <w:rPr>
                <w:sz w:val="22"/>
                <w:szCs w:val="22"/>
                <w14:ligatures w14:val="none"/>
              </w:rPr>
              <w:t>12.50</w:t>
            </w:r>
          </w:p>
        </w:tc>
      </w:tr>
    </w:tbl>
    <w:p w14:paraId="336A9080" w14:textId="77777777" w:rsidR="00101289" w:rsidRPr="0096545A" w:rsidRDefault="00101289" w:rsidP="00101289">
      <w:pPr>
        <w:widowControl w:val="0"/>
        <w:spacing w:after="80" w:line="300" w:lineRule="auto"/>
        <w:jc w:val="center"/>
        <w:rPr>
          <w:b/>
          <w:bCs/>
          <w:sz w:val="22"/>
          <w:szCs w:val="22"/>
          <w14:ligatures w14:val="none"/>
        </w:rPr>
      </w:pPr>
    </w:p>
    <w:p w14:paraId="1514A4D5" w14:textId="23E3E434" w:rsidR="00101289" w:rsidRPr="00256CE7" w:rsidRDefault="00101289" w:rsidP="00256CE7">
      <w:pPr>
        <w:widowControl w:val="0"/>
        <w:spacing w:after="80" w:line="300" w:lineRule="auto"/>
        <w:rPr>
          <w:b/>
          <w:bCs/>
          <w:sz w:val="22"/>
          <w:szCs w:val="22"/>
          <w14:ligatures w14:val="none"/>
        </w:rPr>
      </w:pPr>
      <w:r w:rsidRPr="0096545A">
        <w:rPr>
          <w:sz w:val="22"/>
          <w:szCs w:val="22"/>
          <w14:ligatures w14:val="none"/>
        </w:rPr>
        <w:t>Please note, charges apply per child per session.</w:t>
      </w:r>
    </w:p>
    <w:p w14:paraId="54044F54" w14:textId="785A6B12" w:rsidR="00101289" w:rsidRPr="0096545A" w:rsidRDefault="00101289" w:rsidP="00101289">
      <w:pPr>
        <w:widowControl w:val="0"/>
        <w:rPr>
          <w:b/>
          <w:bCs/>
          <w:i/>
          <w:iCs/>
          <w:sz w:val="22"/>
          <w:szCs w:val="22"/>
          <w14:ligatures w14:val="none"/>
        </w:rPr>
      </w:pPr>
      <w:r w:rsidRPr="0096545A">
        <w:rPr>
          <w:b/>
          <w:bCs/>
          <w:i/>
          <w:iCs/>
          <w:sz w:val="22"/>
          <w:szCs w:val="22"/>
          <w14:ligatures w14:val="none"/>
        </w:rPr>
        <w:t>Please note, children collected after 5</w:t>
      </w:r>
      <w:r w:rsidR="005F252A" w:rsidRPr="0096545A">
        <w:rPr>
          <w:b/>
          <w:bCs/>
          <w:i/>
          <w:iCs/>
          <w:sz w:val="22"/>
          <w:szCs w:val="22"/>
          <w14:ligatures w14:val="none"/>
        </w:rPr>
        <w:t>.30</w:t>
      </w:r>
      <w:r w:rsidRPr="0096545A">
        <w:rPr>
          <w:b/>
          <w:bCs/>
          <w:i/>
          <w:iCs/>
          <w:sz w:val="22"/>
          <w:szCs w:val="22"/>
          <w14:ligatures w14:val="none"/>
        </w:rPr>
        <w:t xml:space="preserve">pm will be charged a late collection fee of £10 per child. This fee covers the overtime for the  members of staff on duty. Persistent late collection will result in our Wraparound Care  service being withdrawn. </w:t>
      </w:r>
    </w:p>
    <w:p w14:paraId="0623AA95" w14:textId="77777777" w:rsidR="00256CE7" w:rsidRDefault="00256CE7" w:rsidP="00101289">
      <w:pPr>
        <w:widowControl w:val="0"/>
        <w:spacing w:after="0"/>
        <w:rPr>
          <w:b/>
          <w:bCs/>
          <w:sz w:val="22"/>
          <w:szCs w:val="22"/>
          <w14:ligatures w14:val="none"/>
        </w:rPr>
      </w:pPr>
    </w:p>
    <w:p w14:paraId="0FD7A0B6" w14:textId="78B6568F" w:rsidR="00101289" w:rsidRPr="0096545A" w:rsidRDefault="00101289" w:rsidP="00101289">
      <w:pPr>
        <w:widowControl w:val="0"/>
        <w:spacing w:after="0"/>
        <w:rPr>
          <w:b/>
          <w:bCs/>
          <w:sz w:val="22"/>
          <w:szCs w:val="22"/>
          <w14:ligatures w14:val="none"/>
        </w:rPr>
      </w:pPr>
      <w:r w:rsidRPr="0096545A">
        <w:rPr>
          <w:b/>
          <w:bCs/>
          <w:sz w:val="22"/>
          <w:szCs w:val="22"/>
          <w14:ligatures w14:val="none"/>
        </w:rPr>
        <w:t>How Do I Book a Place?</w:t>
      </w:r>
    </w:p>
    <w:p w14:paraId="397E8132" w14:textId="77777777" w:rsidR="00256CE7" w:rsidRDefault="000928DC" w:rsidP="005F252A">
      <w:pPr>
        <w:widowControl w:val="0"/>
        <w:spacing w:after="0" w:line="300" w:lineRule="auto"/>
        <w:rPr>
          <w:sz w:val="22"/>
          <w:szCs w:val="22"/>
          <w14:ligatures w14:val="none"/>
        </w:rPr>
      </w:pPr>
      <w:r w:rsidRPr="0096545A">
        <w:rPr>
          <w:sz w:val="22"/>
          <w:szCs w:val="22"/>
          <w14:ligatures w14:val="none"/>
        </w:rPr>
        <w:t>All booking and prepayment are made through ParentPay. Places need to be booked by midnight the night before the requested session.</w:t>
      </w:r>
    </w:p>
    <w:p w14:paraId="74BEAE48" w14:textId="77777777" w:rsidR="00256CE7" w:rsidRDefault="000928DC" w:rsidP="005F252A">
      <w:pPr>
        <w:widowControl w:val="0"/>
        <w:spacing w:after="0" w:line="300" w:lineRule="auto"/>
        <w:rPr>
          <w:b/>
          <w:bCs/>
          <w:sz w:val="22"/>
          <w:szCs w:val="22"/>
          <w14:ligatures w14:val="none"/>
        </w:rPr>
      </w:pPr>
      <w:r w:rsidRPr="0096545A">
        <w:rPr>
          <w:sz w:val="22"/>
          <w:szCs w:val="22"/>
          <w14:ligatures w14:val="none"/>
        </w:rPr>
        <w:t xml:space="preserve"> </w:t>
      </w:r>
      <w:r w:rsidR="00256CE7" w:rsidRPr="00256CE7">
        <w:rPr>
          <w:b/>
          <w:bCs/>
          <w:sz w:val="22"/>
          <w:szCs w:val="22"/>
          <w14:ligatures w14:val="none"/>
        </w:rPr>
        <w:t>No bookings will be accepted on the day unless under extreme circumstances</w:t>
      </w:r>
      <w:r w:rsidR="00256CE7">
        <w:rPr>
          <w:b/>
          <w:bCs/>
          <w:sz w:val="22"/>
          <w:szCs w:val="22"/>
          <w14:ligatures w14:val="none"/>
        </w:rPr>
        <w:t>, t</w:t>
      </w:r>
      <w:r w:rsidR="00256CE7" w:rsidRPr="00256CE7">
        <w:rPr>
          <w:b/>
          <w:bCs/>
          <w:sz w:val="22"/>
          <w:szCs w:val="22"/>
          <w14:ligatures w14:val="none"/>
        </w:rPr>
        <w:t xml:space="preserve">his is due to </w:t>
      </w:r>
      <w:r w:rsidR="00256CE7">
        <w:rPr>
          <w:b/>
          <w:bCs/>
          <w:sz w:val="22"/>
          <w:szCs w:val="22"/>
          <w14:ligatures w14:val="none"/>
        </w:rPr>
        <w:t xml:space="preserve">ensuring we </w:t>
      </w:r>
      <w:r w:rsidR="00256CE7" w:rsidRPr="00256CE7">
        <w:rPr>
          <w:b/>
          <w:bCs/>
          <w:sz w:val="22"/>
          <w:szCs w:val="22"/>
          <w14:ligatures w14:val="none"/>
        </w:rPr>
        <w:t xml:space="preserve"> have adequate s</w:t>
      </w:r>
      <w:r w:rsidR="00256CE7">
        <w:rPr>
          <w:b/>
          <w:bCs/>
          <w:sz w:val="22"/>
          <w:szCs w:val="22"/>
          <w14:ligatures w14:val="none"/>
        </w:rPr>
        <w:t xml:space="preserve">upervision ratios. </w:t>
      </w:r>
    </w:p>
    <w:p w14:paraId="39BFDF96" w14:textId="77777777" w:rsidR="00256CE7" w:rsidRDefault="00256CE7" w:rsidP="005F252A">
      <w:pPr>
        <w:widowControl w:val="0"/>
        <w:spacing w:after="0" w:line="300" w:lineRule="auto"/>
        <w:rPr>
          <w:b/>
          <w:bCs/>
          <w:sz w:val="22"/>
          <w:szCs w:val="22"/>
          <w14:ligatures w14:val="none"/>
        </w:rPr>
      </w:pPr>
    </w:p>
    <w:p w14:paraId="38FC57EF" w14:textId="5230EB4E" w:rsidR="00101289" w:rsidRPr="0096545A" w:rsidRDefault="00256CE7" w:rsidP="005F252A">
      <w:pPr>
        <w:widowControl w:val="0"/>
        <w:spacing w:after="0" w:line="300" w:lineRule="auto"/>
        <w:rPr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 xml:space="preserve">Registrations forms must be completed before any child/ren can be accepted into Oceans. </w:t>
      </w:r>
    </w:p>
    <w:p w14:paraId="63381C12" w14:textId="30C224EC" w:rsidR="000928DC" w:rsidRPr="0096545A" w:rsidRDefault="000928DC" w:rsidP="005F252A">
      <w:pPr>
        <w:widowControl w:val="0"/>
        <w:spacing w:after="0" w:line="300" w:lineRule="auto"/>
        <w:rPr>
          <w:sz w:val="22"/>
          <w:szCs w:val="22"/>
          <w14:ligatures w14:val="none"/>
        </w:rPr>
      </w:pPr>
      <w:r w:rsidRPr="0096545A">
        <w:rPr>
          <w:sz w:val="22"/>
          <w:szCs w:val="22"/>
          <w14:ligatures w14:val="none"/>
        </w:rPr>
        <w:t xml:space="preserve">If any issues please contact the Office. </w:t>
      </w:r>
    </w:p>
    <w:p w14:paraId="6B368912" w14:textId="6A7AE12D" w:rsidR="000928DC" w:rsidRPr="0096545A" w:rsidRDefault="000928DC" w:rsidP="005F252A">
      <w:pPr>
        <w:widowControl w:val="0"/>
        <w:spacing w:after="0" w:line="300" w:lineRule="auto"/>
        <w:rPr>
          <w:sz w:val="22"/>
          <w:szCs w:val="22"/>
          <w14:ligatures w14:val="none"/>
        </w:rPr>
      </w:pPr>
    </w:p>
    <w:p w14:paraId="28A1F9F9" w14:textId="77777777" w:rsidR="00101289" w:rsidRPr="0096545A" w:rsidRDefault="00101289" w:rsidP="00101289">
      <w:pPr>
        <w:widowControl w:val="0"/>
        <w:spacing w:after="80" w:line="300" w:lineRule="auto"/>
        <w:rPr>
          <w:sz w:val="22"/>
          <w:szCs w:val="22"/>
          <w14:ligatures w14:val="none"/>
        </w:rPr>
      </w:pPr>
      <w:r w:rsidRPr="0096545A">
        <w:rPr>
          <w:sz w:val="22"/>
          <w:szCs w:val="22"/>
          <w14:ligatures w14:val="none"/>
        </w:rPr>
        <w:t>Family credits can be claimed towards payment. For help with childcare costs contact the Inland Revenue &amp; Customs Helpline on 0845 3003900. A guide can also be viewed at the club or school office.</w:t>
      </w:r>
    </w:p>
    <w:p w14:paraId="68FF9D45" w14:textId="77777777" w:rsidR="00101289" w:rsidRDefault="00101289" w:rsidP="00101289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> </w:t>
      </w:r>
    </w:p>
    <w:p w14:paraId="2D2AF6E2" w14:textId="77777777" w:rsidR="00691637" w:rsidRDefault="00691637"/>
    <w:sectPr w:rsidR="00691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89"/>
    <w:rsid w:val="000928DC"/>
    <w:rsid w:val="000D7CE7"/>
    <w:rsid w:val="00101289"/>
    <w:rsid w:val="00256CE7"/>
    <w:rsid w:val="002E171A"/>
    <w:rsid w:val="004D73B3"/>
    <w:rsid w:val="004F135B"/>
    <w:rsid w:val="005F252A"/>
    <w:rsid w:val="00691637"/>
    <w:rsid w:val="007146E1"/>
    <w:rsid w:val="0096545A"/>
    <w:rsid w:val="00A05DAF"/>
    <w:rsid w:val="00E1448D"/>
    <w:rsid w:val="00E20B52"/>
    <w:rsid w:val="00E8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9A195"/>
  <w15:chartTrackingRefBased/>
  <w15:docId w15:val="{1F69BEB6-65AA-47F0-8EFB-E5E4DB16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2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2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2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28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28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28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28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28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28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28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2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2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2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2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2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2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28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101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28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101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28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1012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2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1012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2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2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0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Measom</dc:creator>
  <cp:keywords/>
  <dc:description/>
  <cp:lastModifiedBy>E Measom</cp:lastModifiedBy>
  <cp:revision>3</cp:revision>
  <dcterms:created xsi:type="dcterms:W3CDTF">2024-06-18T09:35:00Z</dcterms:created>
  <dcterms:modified xsi:type="dcterms:W3CDTF">2024-07-17T13:29:00Z</dcterms:modified>
</cp:coreProperties>
</file>