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27F3B" w14:textId="77777777" w:rsidR="00BD42D8" w:rsidRDefault="0053659E">
      <w:pPr>
        <w:tabs>
          <w:tab w:val="left" w:pos="9616"/>
        </w:tabs>
        <w:ind w:left="336"/>
        <w:rPr>
          <w:rFonts w:ascii="Times New Roman"/>
          <w:sz w:val="20"/>
        </w:rPr>
      </w:pPr>
      <w:r>
        <w:rPr>
          <w:rFonts w:ascii="Times New Roman"/>
          <w:noProof/>
          <w:sz w:val="20"/>
        </w:rPr>
        <w:drawing>
          <wp:inline distT="0" distB="0" distL="0" distR="0" wp14:anchorId="36527F5A" wp14:editId="36527F5B">
            <wp:extent cx="392803" cy="3890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92803" cy="389096"/>
                    </a:xfrm>
                    <a:prstGeom prst="rect">
                      <a:avLst/>
                    </a:prstGeom>
                  </pic:spPr>
                </pic:pic>
              </a:graphicData>
            </a:graphic>
          </wp:inline>
        </w:drawing>
      </w:r>
      <w:r>
        <w:rPr>
          <w:rFonts w:ascii="Times New Roman"/>
          <w:sz w:val="20"/>
        </w:rPr>
        <w:tab/>
      </w:r>
      <w:r>
        <w:rPr>
          <w:rFonts w:ascii="Times New Roman"/>
          <w:noProof/>
          <w:position w:val="6"/>
          <w:sz w:val="20"/>
        </w:rPr>
        <w:drawing>
          <wp:inline distT="0" distB="0" distL="0" distR="0" wp14:anchorId="36527F5C" wp14:editId="36527F5D">
            <wp:extent cx="389530" cy="41071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89530" cy="410718"/>
                    </a:xfrm>
                    <a:prstGeom prst="rect">
                      <a:avLst/>
                    </a:prstGeom>
                  </pic:spPr>
                </pic:pic>
              </a:graphicData>
            </a:graphic>
          </wp:inline>
        </w:drawing>
      </w:r>
    </w:p>
    <w:p w14:paraId="36527F3C" w14:textId="77777777" w:rsidR="00BD42D8" w:rsidRDefault="0053659E">
      <w:pPr>
        <w:spacing w:line="333" w:lineRule="exact"/>
        <w:ind w:left="2059" w:right="2300"/>
        <w:jc w:val="center"/>
        <w:rPr>
          <w:rFonts w:ascii="Calibri Light"/>
          <w:sz w:val="32"/>
        </w:rPr>
      </w:pPr>
      <w:r>
        <w:rPr>
          <w:rFonts w:ascii="Calibri Light"/>
          <w:sz w:val="32"/>
        </w:rPr>
        <w:t>Intent,</w:t>
      </w:r>
      <w:r>
        <w:rPr>
          <w:rFonts w:ascii="Calibri Light"/>
          <w:spacing w:val="-11"/>
          <w:sz w:val="32"/>
        </w:rPr>
        <w:t xml:space="preserve"> </w:t>
      </w:r>
      <w:proofErr w:type="gramStart"/>
      <w:r>
        <w:rPr>
          <w:rFonts w:ascii="Calibri Light"/>
          <w:sz w:val="32"/>
        </w:rPr>
        <w:t>Implementation</w:t>
      </w:r>
      <w:proofErr w:type="gramEnd"/>
      <w:r>
        <w:rPr>
          <w:rFonts w:ascii="Calibri Light"/>
          <w:spacing w:val="-11"/>
          <w:sz w:val="32"/>
        </w:rPr>
        <w:t xml:space="preserve"> </w:t>
      </w:r>
      <w:r>
        <w:rPr>
          <w:rFonts w:ascii="Calibri Light"/>
          <w:sz w:val="32"/>
        </w:rPr>
        <w:t>and</w:t>
      </w:r>
      <w:r>
        <w:rPr>
          <w:rFonts w:ascii="Calibri Light"/>
          <w:spacing w:val="-10"/>
          <w:sz w:val="32"/>
        </w:rPr>
        <w:t xml:space="preserve"> </w:t>
      </w:r>
      <w:r>
        <w:rPr>
          <w:rFonts w:ascii="Calibri Light"/>
          <w:sz w:val="32"/>
        </w:rPr>
        <w:t>Impact</w:t>
      </w:r>
      <w:r>
        <w:rPr>
          <w:rFonts w:ascii="Calibri Light"/>
          <w:spacing w:val="-11"/>
          <w:sz w:val="32"/>
        </w:rPr>
        <w:t xml:space="preserve"> </w:t>
      </w:r>
      <w:r>
        <w:rPr>
          <w:rFonts w:ascii="Calibri Light"/>
          <w:sz w:val="32"/>
        </w:rPr>
        <w:t>Statement</w:t>
      </w:r>
      <w:r>
        <w:rPr>
          <w:rFonts w:ascii="Calibri Light"/>
          <w:spacing w:val="-12"/>
          <w:sz w:val="32"/>
        </w:rPr>
        <w:t xml:space="preserve"> </w:t>
      </w:r>
      <w:r>
        <w:rPr>
          <w:rFonts w:ascii="Calibri Light"/>
          <w:spacing w:val="-5"/>
          <w:sz w:val="32"/>
        </w:rPr>
        <w:t>for</w:t>
      </w:r>
    </w:p>
    <w:p w14:paraId="36527F3D" w14:textId="77777777" w:rsidR="00BD42D8" w:rsidRDefault="0053659E">
      <w:pPr>
        <w:pStyle w:val="Title"/>
      </w:pPr>
      <w:r>
        <w:rPr>
          <w:spacing w:val="-2"/>
        </w:rPr>
        <w:t>History</w:t>
      </w:r>
    </w:p>
    <w:p w14:paraId="36527F3E" w14:textId="77777777" w:rsidR="00BD42D8" w:rsidRDefault="0053659E">
      <w:pPr>
        <w:pStyle w:val="Heading1"/>
        <w:spacing w:before="197"/>
        <w:ind w:left="125"/>
      </w:pPr>
      <w:r>
        <w:rPr>
          <w:spacing w:val="-2"/>
        </w:rPr>
        <w:t>INTENT</w:t>
      </w:r>
    </w:p>
    <w:p w14:paraId="36527F3F" w14:textId="77777777" w:rsidR="00BD42D8" w:rsidRDefault="00BD42D8">
      <w:pPr>
        <w:pStyle w:val="BodyText"/>
        <w:spacing w:before="6" w:line="240" w:lineRule="auto"/>
        <w:ind w:left="0" w:firstLine="0"/>
        <w:rPr>
          <w:b/>
          <w:sz w:val="11"/>
        </w:rPr>
      </w:pPr>
    </w:p>
    <w:p w14:paraId="36527F40" w14:textId="77777777" w:rsidR="00BD42D8" w:rsidRDefault="0053659E">
      <w:pPr>
        <w:pStyle w:val="BodyText"/>
        <w:spacing w:before="52" w:line="259" w:lineRule="auto"/>
        <w:ind w:left="119" w:right="106" w:firstLine="5"/>
        <w:jc w:val="both"/>
      </w:pPr>
      <w:r>
        <w:t>At Fowey School, we aim to offer a high-quality history education that will ensure pupils gain a coherent knowledge and understanding of Britain’s past and the wider world.</w:t>
      </w:r>
      <w:r>
        <w:rPr>
          <w:spacing w:val="29"/>
        </w:rPr>
        <w:t xml:space="preserve"> </w:t>
      </w:r>
      <w:r>
        <w:t>In understanding the past, pupils will be</w:t>
      </w:r>
      <w:r>
        <w:rPr>
          <w:spacing w:val="-3"/>
        </w:rPr>
        <w:t xml:space="preserve"> </w:t>
      </w:r>
      <w:r>
        <w:t>able</w:t>
      </w:r>
      <w:r>
        <w:rPr>
          <w:spacing w:val="-3"/>
        </w:rPr>
        <w:t xml:space="preserve"> </w:t>
      </w:r>
      <w:r>
        <w:t>to</w:t>
      </w:r>
      <w:r>
        <w:rPr>
          <w:spacing w:val="-2"/>
        </w:rPr>
        <w:t xml:space="preserve"> </w:t>
      </w:r>
      <w:r>
        <w:t>understand</w:t>
      </w:r>
      <w:r>
        <w:rPr>
          <w:spacing w:val="-3"/>
        </w:rPr>
        <w:t xml:space="preserve"> </w:t>
      </w:r>
      <w:r>
        <w:t>more</w:t>
      </w:r>
      <w:r>
        <w:rPr>
          <w:spacing w:val="-2"/>
        </w:rPr>
        <w:t xml:space="preserve"> </w:t>
      </w:r>
      <w:r>
        <w:t>of</w:t>
      </w:r>
      <w:r>
        <w:rPr>
          <w:spacing w:val="-3"/>
        </w:rPr>
        <w:t xml:space="preserve"> </w:t>
      </w:r>
      <w:r>
        <w:t>the</w:t>
      </w:r>
      <w:r>
        <w:rPr>
          <w:spacing w:val="-2"/>
        </w:rPr>
        <w:t xml:space="preserve"> </w:t>
      </w:r>
      <w:r>
        <w:t>world</w:t>
      </w:r>
      <w:r>
        <w:rPr>
          <w:spacing w:val="-2"/>
        </w:rPr>
        <w:t xml:space="preserve"> </w:t>
      </w:r>
      <w:r>
        <w:t>arou</w:t>
      </w:r>
      <w:r>
        <w:t>nd</w:t>
      </w:r>
      <w:r>
        <w:rPr>
          <w:spacing w:val="-3"/>
        </w:rPr>
        <w:t xml:space="preserve"> </w:t>
      </w:r>
      <w:r>
        <w:t>them</w:t>
      </w:r>
      <w:r>
        <w:rPr>
          <w:spacing w:val="-2"/>
        </w:rPr>
        <w:t xml:space="preserve"> </w:t>
      </w:r>
      <w:r>
        <w:t>and</w:t>
      </w:r>
      <w:r>
        <w:rPr>
          <w:spacing w:val="-3"/>
        </w:rPr>
        <w:t xml:space="preserve"> </w:t>
      </w:r>
      <w:r>
        <w:t>why</w:t>
      </w:r>
      <w:r>
        <w:rPr>
          <w:spacing w:val="-2"/>
        </w:rPr>
        <w:t xml:space="preserve"> </w:t>
      </w:r>
      <w:r>
        <w:t>it</w:t>
      </w:r>
      <w:r>
        <w:rPr>
          <w:spacing w:val="-2"/>
        </w:rPr>
        <w:t xml:space="preserve"> </w:t>
      </w:r>
      <w:r>
        <w:t>has</w:t>
      </w:r>
      <w:r>
        <w:rPr>
          <w:spacing w:val="-3"/>
        </w:rPr>
        <w:t xml:space="preserve"> </w:t>
      </w:r>
      <w:r>
        <w:t>developed</w:t>
      </w:r>
      <w:r>
        <w:rPr>
          <w:spacing w:val="-3"/>
        </w:rPr>
        <w:t xml:space="preserve"> </w:t>
      </w:r>
      <w:r>
        <w:t>and</w:t>
      </w:r>
      <w:r>
        <w:rPr>
          <w:spacing w:val="-3"/>
        </w:rPr>
        <w:t xml:space="preserve"> </w:t>
      </w:r>
      <w:r>
        <w:t>exists</w:t>
      </w:r>
      <w:r>
        <w:rPr>
          <w:spacing w:val="-2"/>
        </w:rPr>
        <w:t xml:space="preserve"> </w:t>
      </w:r>
      <w:r>
        <w:t>the</w:t>
      </w:r>
      <w:r>
        <w:rPr>
          <w:spacing w:val="-2"/>
        </w:rPr>
        <w:t xml:space="preserve"> </w:t>
      </w:r>
      <w:r>
        <w:t>way</w:t>
      </w:r>
      <w:r>
        <w:rPr>
          <w:spacing w:val="-2"/>
        </w:rPr>
        <w:t xml:space="preserve"> </w:t>
      </w:r>
      <w:r>
        <w:t>it</w:t>
      </w:r>
      <w:r>
        <w:rPr>
          <w:spacing w:val="-2"/>
        </w:rPr>
        <w:t xml:space="preserve"> </w:t>
      </w:r>
      <w:r>
        <w:t>does. We strive for a curriculum which enables</w:t>
      </w:r>
      <w:r>
        <w:rPr>
          <w:spacing w:val="-2"/>
        </w:rPr>
        <w:t xml:space="preserve"> </w:t>
      </w:r>
      <w:r>
        <w:t>pupils</w:t>
      </w:r>
      <w:r>
        <w:rPr>
          <w:spacing w:val="-4"/>
        </w:rPr>
        <w:t xml:space="preserve"> </w:t>
      </w:r>
      <w:r>
        <w:t>to</w:t>
      </w:r>
      <w:r>
        <w:rPr>
          <w:spacing w:val="-1"/>
        </w:rPr>
        <w:t xml:space="preserve"> </w:t>
      </w:r>
      <w:r>
        <w:t>develop a sense of identity and cultural understanding based on their</w:t>
      </w:r>
      <w:r>
        <w:rPr>
          <w:spacing w:val="-1"/>
        </w:rPr>
        <w:t xml:space="preserve"> </w:t>
      </w:r>
      <w:r>
        <w:t>own</w:t>
      </w:r>
      <w:r>
        <w:rPr>
          <w:spacing w:val="-2"/>
        </w:rPr>
        <w:t xml:space="preserve"> </w:t>
      </w:r>
      <w:r>
        <w:t>historical heritage</w:t>
      </w:r>
      <w:r>
        <w:rPr>
          <w:spacing w:val="-1"/>
        </w:rPr>
        <w:t xml:space="preserve"> </w:t>
      </w:r>
      <w:r>
        <w:t xml:space="preserve">and that of others. We aim to stimulate pupils’ </w:t>
      </w:r>
      <w:proofErr w:type="gramStart"/>
      <w:r>
        <w:t>interests, and</w:t>
      </w:r>
      <w:proofErr w:type="gramEnd"/>
      <w:r>
        <w:t xml:space="preserve"> inspire their curiosity and passion to simply marvel in how and why people’s lives have been different from their own. Through the school</w:t>
      </w:r>
      <w:r>
        <w:rPr>
          <w:spacing w:val="-3"/>
        </w:rPr>
        <w:t xml:space="preserve"> </w:t>
      </w:r>
      <w:r>
        <w:t>history curriculum, which covers the</w:t>
      </w:r>
      <w:r>
        <w:rPr>
          <w:spacing w:val="-1"/>
        </w:rPr>
        <w:t xml:space="preserve"> </w:t>
      </w:r>
      <w:r>
        <w:t>full national curr</w:t>
      </w:r>
      <w:r>
        <w:t>iculum</w:t>
      </w:r>
      <w:r>
        <w:rPr>
          <w:spacing w:val="-1"/>
        </w:rPr>
        <w:t xml:space="preserve"> </w:t>
      </w:r>
      <w:r>
        <w:t>for KS1 and KS2 and Early Learning</w:t>
      </w:r>
      <w:r>
        <w:rPr>
          <w:spacing w:val="-2"/>
        </w:rPr>
        <w:t xml:space="preserve"> </w:t>
      </w:r>
      <w:r>
        <w:t>Goals, we</w:t>
      </w:r>
      <w:r>
        <w:rPr>
          <w:spacing w:val="-1"/>
        </w:rPr>
        <w:t xml:space="preserve"> </w:t>
      </w:r>
      <w:r>
        <w:t>develop the skills, knowledge,</w:t>
      </w:r>
      <w:r>
        <w:rPr>
          <w:spacing w:val="-2"/>
        </w:rPr>
        <w:t xml:space="preserve"> </w:t>
      </w:r>
      <w:r>
        <w:t>understanding</w:t>
      </w:r>
      <w:r>
        <w:rPr>
          <w:spacing w:val="-2"/>
        </w:rPr>
        <w:t xml:space="preserve"> </w:t>
      </w:r>
      <w:r>
        <w:t>and vocabulary</w:t>
      </w:r>
      <w:r>
        <w:rPr>
          <w:spacing w:val="-3"/>
        </w:rPr>
        <w:t xml:space="preserve"> </w:t>
      </w:r>
      <w:r>
        <w:t>that pupils need to think and talk as a historian.</w:t>
      </w:r>
      <w:r>
        <w:rPr>
          <w:spacing w:val="40"/>
        </w:rPr>
        <w:t xml:space="preserve"> </w:t>
      </w:r>
      <w:r>
        <w:t>Through meticulously planned lessons, we aim to equip pupils with a set of transferable</w:t>
      </w:r>
      <w:r>
        <w:rPr>
          <w:spacing w:val="-8"/>
        </w:rPr>
        <w:t xml:space="preserve"> </w:t>
      </w:r>
      <w:r>
        <w:t>skill</w:t>
      </w:r>
      <w:r>
        <w:t>s</w:t>
      </w:r>
      <w:r>
        <w:rPr>
          <w:spacing w:val="-9"/>
        </w:rPr>
        <w:t xml:space="preserve"> </w:t>
      </w:r>
      <w:r>
        <w:t>which</w:t>
      </w:r>
      <w:r>
        <w:rPr>
          <w:spacing w:val="-9"/>
        </w:rPr>
        <w:t xml:space="preserve"> </w:t>
      </w:r>
      <w:r>
        <w:t>can</w:t>
      </w:r>
      <w:r>
        <w:rPr>
          <w:spacing w:val="-7"/>
        </w:rPr>
        <w:t xml:space="preserve"> </w:t>
      </w:r>
      <w:r>
        <w:t>be</w:t>
      </w:r>
      <w:r>
        <w:rPr>
          <w:spacing w:val="-10"/>
        </w:rPr>
        <w:t xml:space="preserve"> </w:t>
      </w:r>
      <w:r>
        <w:t>used</w:t>
      </w:r>
      <w:r>
        <w:rPr>
          <w:spacing w:val="-9"/>
        </w:rPr>
        <w:t xml:space="preserve"> </w:t>
      </w:r>
      <w:r>
        <w:t>throughout</w:t>
      </w:r>
      <w:r>
        <w:rPr>
          <w:spacing w:val="-8"/>
        </w:rPr>
        <w:t xml:space="preserve"> </w:t>
      </w:r>
      <w:r>
        <w:t>life;</w:t>
      </w:r>
      <w:r>
        <w:rPr>
          <w:spacing w:val="-10"/>
        </w:rPr>
        <w:t xml:space="preserve"> </w:t>
      </w:r>
      <w:r>
        <w:t>to</w:t>
      </w:r>
      <w:r>
        <w:rPr>
          <w:spacing w:val="-8"/>
        </w:rPr>
        <w:t xml:space="preserve"> </w:t>
      </w:r>
      <w:r>
        <w:t>ask</w:t>
      </w:r>
      <w:r>
        <w:rPr>
          <w:spacing w:val="-9"/>
        </w:rPr>
        <w:t xml:space="preserve"> </w:t>
      </w:r>
      <w:r>
        <w:t>perceptive</w:t>
      </w:r>
      <w:r>
        <w:rPr>
          <w:spacing w:val="-10"/>
        </w:rPr>
        <w:t xml:space="preserve"> </w:t>
      </w:r>
      <w:r>
        <w:t>questions,</w:t>
      </w:r>
      <w:r>
        <w:rPr>
          <w:spacing w:val="-11"/>
        </w:rPr>
        <w:t xml:space="preserve"> </w:t>
      </w:r>
      <w:r>
        <w:t>to</w:t>
      </w:r>
      <w:r>
        <w:rPr>
          <w:spacing w:val="-9"/>
        </w:rPr>
        <w:t xml:space="preserve"> </w:t>
      </w:r>
      <w:r>
        <w:t>think</w:t>
      </w:r>
      <w:r>
        <w:rPr>
          <w:spacing w:val="-9"/>
        </w:rPr>
        <w:t xml:space="preserve"> </w:t>
      </w:r>
      <w:r>
        <w:t>critically,</w:t>
      </w:r>
      <w:r>
        <w:rPr>
          <w:spacing w:val="-3"/>
        </w:rPr>
        <w:t xml:space="preserve"> </w:t>
      </w:r>
      <w:r>
        <w:t>to</w:t>
      </w:r>
      <w:r>
        <w:rPr>
          <w:spacing w:val="-8"/>
        </w:rPr>
        <w:t xml:space="preserve"> </w:t>
      </w:r>
      <w:r>
        <w:t>weigh evidence, sift arguments and to develop perspective and judgement.</w:t>
      </w:r>
    </w:p>
    <w:p w14:paraId="36527F41" w14:textId="77777777" w:rsidR="00BD42D8" w:rsidRDefault="0053659E">
      <w:pPr>
        <w:pStyle w:val="Heading1"/>
      </w:pPr>
      <w:r>
        <w:rPr>
          <w:spacing w:val="-2"/>
        </w:rPr>
        <w:t>IMPLEMENTATION</w:t>
      </w:r>
    </w:p>
    <w:p w14:paraId="36527F42" w14:textId="77777777" w:rsidR="00BD42D8" w:rsidRDefault="0053659E">
      <w:pPr>
        <w:pStyle w:val="BodyText"/>
        <w:spacing w:before="192" w:line="256" w:lineRule="auto"/>
        <w:ind w:left="119" w:right="112" w:firstLine="0"/>
        <w:jc w:val="both"/>
      </w:pPr>
      <w:r>
        <w:t>History is taught in blocks throughout the year so that pupils establish depth</w:t>
      </w:r>
      <w:r>
        <w:t xml:space="preserve"> in their learning. We use the history knowledge and skills progression maps to ensure there is clarity of progression across the subject.</w:t>
      </w:r>
    </w:p>
    <w:p w14:paraId="36527F43" w14:textId="77777777" w:rsidR="00BD42D8" w:rsidRDefault="0053659E">
      <w:pPr>
        <w:pStyle w:val="BodyText"/>
        <w:spacing w:before="165" w:line="259" w:lineRule="auto"/>
        <w:ind w:left="119" w:right="109" w:firstLine="0"/>
        <w:jc w:val="both"/>
      </w:pPr>
      <w:r>
        <w:t>Lessons are planned through an enquiry-based approach beginning with a ‘key question’. These are used with</w:t>
      </w:r>
      <w:r>
        <w:rPr>
          <w:spacing w:val="-3"/>
        </w:rPr>
        <w:t xml:space="preserve"> </w:t>
      </w:r>
      <w:r>
        <w:t>an</w:t>
      </w:r>
      <w:r>
        <w:rPr>
          <w:spacing w:val="-3"/>
        </w:rPr>
        <w:t xml:space="preserve"> </w:t>
      </w:r>
      <w:r>
        <w:t>emphasi</w:t>
      </w:r>
      <w:r>
        <w:t>s</w:t>
      </w:r>
      <w:r>
        <w:rPr>
          <w:spacing w:val="-7"/>
        </w:rPr>
        <w:t xml:space="preserve"> </w:t>
      </w:r>
      <w:r>
        <w:t>on</w:t>
      </w:r>
      <w:r>
        <w:rPr>
          <w:spacing w:val="-3"/>
        </w:rPr>
        <w:t xml:space="preserve"> </w:t>
      </w:r>
      <w:r>
        <w:t>pupils</w:t>
      </w:r>
      <w:r>
        <w:rPr>
          <w:spacing w:val="-4"/>
        </w:rPr>
        <w:t xml:space="preserve"> </w:t>
      </w:r>
      <w:r>
        <w:t>uncovering</w:t>
      </w:r>
      <w:r>
        <w:rPr>
          <w:spacing w:val="-7"/>
        </w:rPr>
        <w:t xml:space="preserve"> </w:t>
      </w:r>
      <w:r>
        <w:t>the</w:t>
      </w:r>
      <w:r>
        <w:rPr>
          <w:spacing w:val="-6"/>
        </w:rPr>
        <w:t xml:space="preserve"> </w:t>
      </w:r>
      <w:r>
        <w:t>past</w:t>
      </w:r>
      <w:r>
        <w:rPr>
          <w:spacing w:val="-5"/>
        </w:rPr>
        <w:t xml:space="preserve"> </w:t>
      </w:r>
      <w:r>
        <w:t>for</w:t>
      </w:r>
      <w:r>
        <w:rPr>
          <w:spacing w:val="-4"/>
        </w:rPr>
        <w:t xml:space="preserve"> </w:t>
      </w:r>
      <w:r>
        <w:t>themselves</w:t>
      </w:r>
      <w:r>
        <w:rPr>
          <w:spacing w:val="-7"/>
        </w:rPr>
        <w:t xml:space="preserve"> </w:t>
      </w:r>
      <w:r>
        <w:t>by</w:t>
      </w:r>
      <w:r>
        <w:rPr>
          <w:spacing w:val="-7"/>
        </w:rPr>
        <w:t xml:space="preserve"> </w:t>
      </w:r>
      <w:r>
        <w:t>using</w:t>
      </w:r>
      <w:r>
        <w:rPr>
          <w:spacing w:val="-7"/>
        </w:rPr>
        <w:t xml:space="preserve"> </w:t>
      </w:r>
      <w:r>
        <w:t>the</w:t>
      </w:r>
      <w:r>
        <w:rPr>
          <w:spacing w:val="-3"/>
        </w:rPr>
        <w:t xml:space="preserve"> </w:t>
      </w:r>
      <w:r>
        <w:t>historical</w:t>
      </w:r>
      <w:r>
        <w:rPr>
          <w:spacing w:val="-4"/>
        </w:rPr>
        <w:t xml:space="preserve"> </w:t>
      </w:r>
      <w:r>
        <w:t>skills</w:t>
      </w:r>
      <w:r>
        <w:rPr>
          <w:spacing w:val="-4"/>
        </w:rPr>
        <w:t xml:space="preserve"> </w:t>
      </w:r>
      <w:r>
        <w:t>of</w:t>
      </w:r>
      <w:r>
        <w:rPr>
          <w:spacing w:val="-5"/>
        </w:rPr>
        <w:t xml:space="preserve"> </w:t>
      </w:r>
      <w:r>
        <w:t>a</w:t>
      </w:r>
      <w:r>
        <w:rPr>
          <w:spacing w:val="-4"/>
        </w:rPr>
        <w:t xml:space="preserve"> </w:t>
      </w:r>
      <w:r>
        <w:t>professional historian.</w:t>
      </w:r>
      <w:r>
        <w:rPr>
          <w:spacing w:val="-8"/>
        </w:rPr>
        <w:t xml:space="preserve"> </w:t>
      </w:r>
      <w:r>
        <w:t>Pupils</w:t>
      </w:r>
      <w:r>
        <w:rPr>
          <w:spacing w:val="-11"/>
        </w:rPr>
        <w:t xml:space="preserve"> </w:t>
      </w:r>
      <w:r>
        <w:t>engage</w:t>
      </w:r>
      <w:r>
        <w:rPr>
          <w:spacing w:val="-8"/>
        </w:rPr>
        <w:t xml:space="preserve"> </w:t>
      </w:r>
      <w:r>
        <w:t>in</w:t>
      </w:r>
      <w:r>
        <w:rPr>
          <w:spacing w:val="-8"/>
        </w:rPr>
        <w:t xml:space="preserve"> </w:t>
      </w:r>
      <w:r>
        <w:t>“doing”</w:t>
      </w:r>
      <w:r>
        <w:rPr>
          <w:spacing w:val="-11"/>
        </w:rPr>
        <w:t xml:space="preserve"> </w:t>
      </w:r>
      <w:r>
        <w:t>the</w:t>
      </w:r>
      <w:r>
        <w:rPr>
          <w:spacing w:val="-11"/>
        </w:rPr>
        <w:t xml:space="preserve"> </w:t>
      </w:r>
      <w:r>
        <w:t>history,</w:t>
      </w:r>
      <w:r>
        <w:rPr>
          <w:spacing w:val="-9"/>
        </w:rPr>
        <w:t xml:space="preserve"> </w:t>
      </w:r>
      <w:r>
        <w:t>investigating</w:t>
      </w:r>
      <w:r>
        <w:rPr>
          <w:spacing w:val="-9"/>
        </w:rPr>
        <w:t xml:space="preserve"> </w:t>
      </w:r>
      <w:r>
        <w:t>using</w:t>
      </w:r>
      <w:r>
        <w:rPr>
          <w:spacing w:val="-9"/>
        </w:rPr>
        <w:t xml:space="preserve"> </w:t>
      </w:r>
      <w:r>
        <w:t>evidence</w:t>
      </w:r>
      <w:r>
        <w:rPr>
          <w:spacing w:val="-11"/>
        </w:rPr>
        <w:t xml:space="preserve"> </w:t>
      </w:r>
      <w:r>
        <w:t>and</w:t>
      </w:r>
      <w:r>
        <w:rPr>
          <w:spacing w:val="-10"/>
        </w:rPr>
        <w:t xml:space="preserve"> </w:t>
      </w:r>
      <w:r>
        <w:t>constructing</w:t>
      </w:r>
      <w:r>
        <w:rPr>
          <w:spacing w:val="-11"/>
        </w:rPr>
        <w:t xml:space="preserve"> </w:t>
      </w:r>
      <w:r>
        <w:t>their</w:t>
      </w:r>
      <w:r>
        <w:rPr>
          <w:spacing w:val="-8"/>
        </w:rPr>
        <w:t xml:space="preserve"> </w:t>
      </w:r>
      <w:r>
        <w:t>own</w:t>
      </w:r>
      <w:r>
        <w:rPr>
          <w:spacing w:val="-8"/>
        </w:rPr>
        <w:t xml:space="preserve"> </w:t>
      </w:r>
      <w:r>
        <w:t>ideas about the past. They develop an understanding that historical events can be interpreted in different ways and are prompted to ask enquiry questions such as “how do we know?” considering the beliefs and values at</w:t>
      </w:r>
      <w:r>
        <w:rPr>
          <w:spacing w:val="-14"/>
        </w:rPr>
        <w:t xml:space="preserve"> </w:t>
      </w:r>
      <w:r>
        <w:t>that</w:t>
      </w:r>
      <w:r>
        <w:rPr>
          <w:spacing w:val="-14"/>
        </w:rPr>
        <w:t xml:space="preserve"> </w:t>
      </w:r>
      <w:r>
        <w:t>time.</w:t>
      </w:r>
      <w:r>
        <w:rPr>
          <w:spacing w:val="-13"/>
        </w:rPr>
        <w:t xml:space="preserve"> </w:t>
      </w:r>
      <w:r>
        <w:t>Emphasis</w:t>
      </w:r>
      <w:r>
        <w:rPr>
          <w:spacing w:val="-14"/>
        </w:rPr>
        <w:t xml:space="preserve"> </w:t>
      </w:r>
      <w:r>
        <w:t>is</w:t>
      </w:r>
      <w:r>
        <w:rPr>
          <w:spacing w:val="-13"/>
        </w:rPr>
        <w:t xml:space="preserve"> </w:t>
      </w:r>
      <w:r>
        <w:t>placed</w:t>
      </w:r>
      <w:r>
        <w:rPr>
          <w:spacing w:val="-14"/>
        </w:rPr>
        <w:t xml:space="preserve"> </w:t>
      </w:r>
      <w:r>
        <w:t>on</w:t>
      </w:r>
      <w:r>
        <w:rPr>
          <w:spacing w:val="-13"/>
        </w:rPr>
        <w:t xml:space="preserve"> </w:t>
      </w:r>
      <w:r>
        <w:t>enqui</w:t>
      </w:r>
      <w:r>
        <w:t>ry</w:t>
      </w:r>
      <w:r>
        <w:rPr>
          <w:spacing w:val="-14"/>
        </w:rPr>
        <w:t xml:space="preserve"> </w:t>
      </w:r>
      <w:r>
        <w:t>through</w:t>
      </w:r>
      <w:r>
        <w:rPr>
          <w:spacing w:val="-14"/>
        </w:rPr>
        <w:t xml:space="preserve"> </w:t>
      </w:r>
      <w:r>
        <w:t>examining</w:t>
      </w:r>
      <w:r>
        <w:rPr>
          <w:spacing w:val="-13"/>
        </w:rPr>
        <w:t xml:space="preserve"> </w:t>
      </w:r>
      <w:r>
        <w:t>historical</w:t>
      </w:r>
      <w:r>
        <w:rPr>
          <w:spacing w:val="-14"/>
        </w:rPr>
        <w:t xml:space="preserve"> </w:t>
      </w:r>
      <w:r>
        <w:t>artefacts</w:t>
      </w:r>
      <w:r>
        <w:rPr>
          <w:spacing w:val="-13"/>
        </w:rPr>
        <w:t xml:space="preserve"> </w:t>
      </w:r>
      <w:r>
        <w:t>and</w:t>
      </w:r>
      <w:r>
        <w:rPr>
          <w:spacing w:val="-14"/>
        </w:rPr>
        <w:t xml:space="preserve"> </w:t>
      </w:r>
      <w:r>
        <w:t>photographs,</w:t>
      </w:r>
      <w:r>
        <w:rPr>
          <w:spacing w:val="-13"/>
        </w:rPr>
        <w:t xml:space="preserve"> </w:t>
      </w:r>
      <w:r>
        <w:t xml:space="preserve">amongst other primary and secondary sources. Pupils </w:t>
      </w:r>
      <w:proofErr w:type="gramStart"/>
      <w:r>
        <w:t>have the opportunity to</w:t>
      </w:r>
      <w:proofErr w:type="gramEnd"/>
      <w:r>
        <w:t xml:space="preserve"> visit sites of historical significance providing</w:t>
      </w:r>
      <w:r>
        <w:rPr>
          <w:spacing w:val="-2"/>
        </w:rPr>
        <w:t xml:space="preserve"> </w:t>
      </w:r>
      <w:r>
        <w:t>them</w:t>
      </w:r>
      <w:r>
        <w:rPr>
          <w:spacing w:val="-2"/>
        </w:rPr>
        <w:t xml:space="preserve"> </w:t>
      </w:r>
      <w:r>
        <w:t>with</w:t>
      </w:r>
      <w:r>
        <w:rPr>
          <w:spacing w:val="-2"/>
        </w:rPr>
        <w:t xml:space="preserve"> </w:t>
      </w:r>
      <w:r>
        <w:t>memorable</w:t>
      </w:r>
      <w:r>
        <w:rPr>
          <w:spacing w:val="-2"/>
        </w:rPr>
        <w:t xml:space="preserve"> </w:t>
      </w:r>
      <w:r>
        <w:t>learning</w:t>
      </w:r>
      <w:r>
        <w:rPr>
          <w:spacing w:val="-2"/>
        </w:rPr>
        <w:t xml:space="preserve"> </w:t>
      </w:r>
      <w:r>
        <w:t>experiences.</w:t>
      </w:r>
      <w:r>
        <w:rPr>
          <w:spacing w:val="-2"/>
        </w:rPr>
        <w:t xml:space="preserve"> </w:t>
      </w:r>
      <w:r>
        <w:t>Staff</w:t>
      </w:r>
      <w:r>
        <w:rPr>
          <w:spacing w:val="-2"/>
        </w:rPr>
        <w:t xml:space="preserve"> </w:t>
      </w:r>
      <w:r>
        <w:t>have</w:t>
      </w:r>
      <w:r>
        <w:rPr>
          <w:spacing w:val="-2"/>
        </w:rPr>
        <w:t xml:space="preserve"> </w:t>
      </w:r>
      <w:r>
        <w:t>access</w:t>
      </w:r>
      <w:r>
        <w:rPr>
          <w:spacing w:val="-2"/>
        </w:rPr>
        <w:t xml:space="preserve"> </w:t>
      </w:r>
      <w:r>
        <w:t>to</w:t>
      </w:r>
      <w:r>
        <w:rPr>
          <w:spacing w:val="-2"/>
        </w:rPr>
        <w:t xml:space="preserve"> </w:t>
      </w:r>
      <w:proofErr w:type="spellStart"/>
      <w:r>
        <w:t>Keystage</w:t>
      </w:r>
      <w:proofErr w:type="spellEnd"/>
      <w:r>
        <w:rPr>
          <w:spacing w:val="-2"/>
        </w:rPr>
        <w:t xml:space="preserve"> </w:t>
      </w:r>
      <w:r>
        <w:t>History,</w:t>
      </w:r>
      <w:r>
        <w:rPr>
          <w:spacing w:val="-2"/>
        </w:rPr>
        <w:t xml:space="preserve"> </w:t>
      </w:r>
      <w:r>
        <w:t>to</w:t>
      </w:r>
      <w:r>
        <w:rPr>
          <w:spacing w:val="-2"/>
        </w:rPr>
        <w:t xml:space="preserve"> </w:t>
      </w:r>
      <w:r>
        <w:t>support</w:t>
      </w:r>
      <w:r>
        <w:rPr>
          <w:spacing w:val="-1"/>
        </w:rPr>
        <w:t xml:space="preserve"> </w:t>
      </w:r>
      <w:r>
        <w:t>the planning and teaching of history at Fowey.</w:t>
      </w:r>
    </w:p>
    <w:p w14:paraId="36527F44" w14:textId="77777777" w:rsidR="00BD42D8" w:rsidRDefault="0053659E">
      <w:pPr>
        <w:pStyle w:val="BodyText"/>
        <w:spacing w:before="157" w:line="259" w:lineRule="auto"/>
        <w:ind w:left="119" w:right="113" w:firstLine="0"/>
        <w:jc w:val="both"/>
      </w:pPr>
      <w:r>
        <w:t>Work is recorded in curriculum gold books and can be evidenced in a range of ways including written work and photographs. Practical activities can also be recorded on Seesaw.</w:t>
      </w:r>
    </w:p>
    <w:p w14:paraId="36527F45" w14:textId="77777777" w:rsidR="00BD42D8" w:rsidRDefault="0053659E">
      <w:pPr>
        <w:pStyle w:val="Heading1"/>
        <w:spacing w:before="160"/>
      </w:pPr>
      <w:r>
        <w:rPr>
          <w:spacing w:val="-2"/>
        </w:rPr>
        <w:t>IMPAC</w:t>
      </w:r>
      <w:r>
        <w:rPr>
          <w:spacing w:val="-2"/>
        </w:rPr>
        <w:t>T</w:t>
      </w:r>
    </w:p>
    <w:p w14:paraId="36527F46" w14:textId="77777777" w:rsidR="00BD42D8" w:rsidRDefault="0053659E">
      <w:pPr>
        <w:spacing w:before="192"/>
        <w:ind w:left="119"/>
      </w:pPr>
      <w:r w:rsidRPr="0053659E">
        <w:rPr>
          <w:highlight w:val="magenta"/>
        </w:rPr>
        <w:t>In</w:t>
      </w:r>
      <w:r w:rsidRPr="0053659E">
        <w:rPr>
          <w:spacing w:val="-6"/>
          <w:highlight w:val="magenta"/>
        </w:rPr>
        <w:t xml:space="preserve"> </w:t>
      </w:r>
      <w:r w:rsidRPr="0053659E">
        <w:rPr>
          <w:highlight w:val="magenta"/>
        </w:rPr>
        <w:t>2022,</w:t>
      </w:r>
      <w:r w:rsidRPr="0053659E">
        <w:rPr>
          <w:spacing w:val="-5"/>
          <w:highlight w:val="magenta"/>
        </w:rPr>
        <w:t xml:space="preserve"> </w:t>
      </w:r>
      <w:r w:rsidRPr="0053659E">
        <w:rPr>
          <w:highlight w:val="magenta"/>
        </w:rPr>
        <w:t>74%</w:t>
      </w:r>
      <w:r w:rsidRPr="0053659E">
        <w:rPr>
          <w:spacing w:val="-3"/>
          <w:highlight w:val="magenta"/>
        </w:rPr>
        <w:t xml:space="preserve"> </w:t>
      </w:r>
      <w:r w:rsidRPr="0053659E">
        <w:rPr>
          <w:highlight w:val="magenta"/>
        </w:rPr>
        <w:t>of</w:t>
      </w:r>
      <w:r w:rsidRPr="0053659E">
        <w:rPr>
          <w:spacing w:val="-5"/>
          <w:highlight w:val="magenta"/>
        </w:rPr>
        <w:t xml:space="preserve"> </w:t>
      </w:r>
      <w:r w:rsidRPr="0053659E">
        <w:rPr>
          <w:highlight w:val="magenta"/>
        </w:rPr>
        <w:t>Year</w:t>
      </w:r>
      <w:r w:rsidRPr="0053659E">
        <w:rPr>
          <w:spacing w:val="-5"/>
          <w:highlight w:val="magenta"/>
        </w:rPr>
        <w:t xml:space="preserve"> </w:t>
      </w:r>
      <w:r w:rsidRPr="0053659E">
        <w:rPr>
          <w:highlight w:val="magenta"/>
        </w:rPr>
        <w:t>6</w:t>
      </w:r>
      <w:r w:rsidRPr="0053659E">
        <w:rPr>
          <w:spacing w:val="-2"/>
          <w:highlight w:val="magenta"/>
        </w:rPr>
        <w:t xml:space="preserve"> </w:t>
      </w:r>
      <w:r w:rsidRPr="0053659E">
        <w:rPr>
          <w:highlight w:val="magenta"/>
        </w:rPr>
        <w:t>pupils</w:t>
      </w:r>
      <w:r w:rsidRPr="0053659E">
        <w:rPr>
          <w:spacing w:val="-3"/>
          <w:highlight w:val="magenta"/>
        </w:rPr>
        <w:t xml:space="preserve"> </w:t>
      </w:r>
      <w:r w:rsidRPr="0053659E">
        <w:rPr>
          <w:highlight w:val="magenta"/>
        </w:rPr>
        <w:t>met</w:t>
      </w:r>
      <w:r w:rsidRPr="0053659E">
        <w:rPr>
          <w:spacing w:val="-2"/>
          <w:highlight w:val="magenta"/>
        </w:rPr>
        <w:t xml:space="preserve"> </w:t>
      </w:r>
      <w:r w:rsidRPr="0053659E">
        <w:rPr>
          <w:highlight w:val="magenta"/>
        </w:rPr>
        <w:t>the</w:t>
      </w:r>
      <w:r w:rsidRPr="0053659E">
        <w:rPr>
          <w:spacing w:val="-1"/>
          <w:highlight w:val="magenta"/>
        </w:rPr>
        <w:t xml:space="preserve"> </w:t>
      </w:r>
      <w:r w:rsidRPr="0053659E">
        <w:rPr>
          <w:highlight w:val="magenta"/>
        </w:rPr>
        <w:t>expected</w:t>
      </w:r>
      <w:r w:rsidRPr="0053659E">
        <w:rPr>
          <w:spacing w:val="-3"/>
          <w:highlight w:val="magenta"/>
        </w:rPr>
        <w:t xml:space="preserve"> </w:t>
      </w:r>
      <w:r w:rsidRPr="0053659E">
        <w:rPr>
          <w:highlight w:val="magenta"/>
        </w:rPr>
        <w:t>standard in</w:t>
      </w:r>
      <w:r w:rsidRPr="0053659E">
        <w:rPr>
          <w:spacing w:val="-4"/>
          <w:highlight w:val="magenta"/>
        </w:rPr>
        <w:t xml:space="preserve"> </w:t>
      </w:r>
      <w:r w:rsidRPr="0053659E">
        <w:rPr>
          <w:spacing w:val="-2"/>
          <w:highlight w:val="magenta"/>
        </w:rPr>
        <w:t>history.</w:t>
      </w:r>
    </w:p>
    <w:p w14:paraId="36527F47" w14:textId="77777777" w:rsidR="00BD42D8" w:rsidRDefault="0053659E">
      <w:pPr>
        <w:pStyle w:val="Heading2"/>
        <w:spacing w:before="181"/>
      </w:pPr>
      <w:r>
        <w:t>Subject</w:t>
      </w:r>
      <w:r>
        <w:rPr>
          <w:spacing w:val="-3"/>
        </w:rPr>
        <w:t xml:space="preserve"> </w:t>
      </w:r>
      <w:r>
        <w:t>Leader</w:t>
      </w:r>
      <w:r>
        <w:rPr>
          <w:spacing w:val="-2"/>
        </w:rPr>
        <w:t xml:space="preserve"> </w:t>
      </w:r>
      <w:r>
        <w:t>monitoring</w:t>
      </w:r>
      <w:r>
        <w:rPr>
          <w:spacing w:val="-4"/>
        </w:rPr>
        <w:t xml:space="preserve"> </w:t>
      </w:r>
      <w:r>
        <w:t>has</w:t>
      </w:r>
      <w:r>
        <w:rPr>
          <w:spacing w:val="-3"/>
        </w:rPr>
        <w:t xml:space="preserve"> </w:t>
      </w:r>
      <w:r>
        <w:t xml:space="preserve">shown </w:t>
      </w:r>
      <w:r>
        <w:rPr>
          <w:spacing w:val="-4"/>
        </w:rPr>
        <w:t>that:</w:t>
      </w:r>
    </w:p>
    <w:p w14:paraId="36527F48" w14:textId="77777777" w:rsidR="00BD42D8" w:rsidRDefault="0053659E">
      <w:pPr>
        <w:pStyle w:val="ListParagraph"/>
        <w:numPr>
          <w:ilvl w:val="0"/>
          <w:numId w:val="1"/>
        </w:numPr>
        <w:tabs>
          <w:tab w:val="left" w:pos="841"/>
        </w:tabs>
        <w:spacing w:before="10" w:line="232" w:lineRule="auto"/>
        <w:ind w:right="1672"/>
        <w:rPr>
          <w:sz w:val="24"/>
        </w:rPr>
      </w:pPr>
      <w:r>
        <w:rPr>
          <w:sz w:val="24"/>
        </w:rPr>
        <w:t>lessons</w:t>
      </w:r>
      <w:r>
        <w:rPr>
          <w:spacing w:val="-3"/>
          <w:sz w:val="24"/>
        </w:rPr>
        <w:t xml:space="preserve"> </w:t>
      </w:r>
      <w:r>
        <w:rPr>
          <w:sz w:val="24"/>
        </w:rPr>
        <w:t>are</w:t>
      </w:r>
      <w:r>
        <w:rPr>
          <w:spacing w:val="-2"/>
          <w:sz w:val="24"/>
        </w:rPr>
        <w:t xml:space="preserve"> </w:t>
      </w:r>
      <w:r>
        <w:rPr>
          <w:sz w:val="24"/>
        </w:rPr>
        <w:t>planned</w:t>
      </w:r>
      <w:r>
        <w:rPr>
          <w:spacing w:val="-3"/>
          <w:sz w:val="24"/>
        </w:rPr>
        <w:t xml:space="preserve"> </w:t>
      </w:r>
      <w:r>
        <w:rPr>
          <w:sz w:val="24"/>
        </w:rPr>
        <w:t>to</w:t>
      </w:r>
      <w:r>
        <w:rPr>
          <w:spacing w:val="-3"/>
          <w:sz w:val="24"/>
        </w:rPr>
        <w:t xml:space="preserve"> </w:t>
      </w:r>
      <w:r>
        <w:rPr>
          <w:sz w:val="24"/>
        </w:rPr>
        <w:t>meet</w:t>
      </w:r>
      <w:r>
        <w:rPr>
          <w:spacing w:val="-4"/>
          <w:sz w:val="24"/>
        </w:rPr>
        <w:t xml:space="preserve"> </w:t>
      </w:r>
      <w:r>
        <w:rPr>
          <w:sz w:val="24"/>
        </w:rPr>
        <w:t>the</w:t>
      </w:r>
      <w:r>
        <w:rPr>
          <w:spacing w:val="-2"/>
          <w:sz w:val="24"/>
        </w:rPr>
        <w:t xml:space="preserve"> </w:t>
      </w:r>
      <w:r>
        <w:rPr>
          <w:sz w:val="24"/>
        </w:rPr>
        <w:t>needs</w:t>
      </w:r>
      <w:r>
        <w:rPr>
          <w:spacing w:val="-5"/>
          <w:sz w:val="24"/>
        </w:rPr>
        <w:t xml:space="preserve"> </w:t>
      </w:r>
      <w:r>
        <w:rPr>
          <w:sz w:val="24"/>
        </w:rPr>
        <w:t>of</w:t>
      </w:r>
      <w:r>
        <w:rPr>
          <w:spacing w:val="-4"/>
          <w:sz w:val="24"/>
        </w:rPr>
        <w:t xml:space="preserve"> </w:t>
      </w:r>
      <w:r>
        <w:rPr>
          <w:sz w:val="24"/>
        </w:rPr>
        <w:t>all</w:t>
      </w:r>
      <w:r>
        <w:rPr>
          <w:spacing w:val="-3"/>
          <w:sz w:val="24"/>
        </w:rPr>
        <w:t xml:space="preserve"> </w:t>
      </w:r>
      <w:r>
        <w:rPr>
          <w:sz w:val="24"/>
        </w:rPr>
        <w:t>learners including</w:t>
      </w:r>
      <w:r>
        <w:rPr>
          <w:spacing w:val="-5"/>
          <w:sz w:val="24"/>
        </w:rPr>
        <w:t xml:space="preserve"> </w:t>
      </w:r>
      <w:r>
        <w:rPr>
          <w:sz w:val="24"/>
        </w:rPr>
        <w:t>those</w:t>
      </w:r>
      <w:r>
        <w:rPr>
          <w:spacing w:val="-2"/>
          <w:sz w:val="24"/>
        </w:rPr>
        <w:t xml:space="preserve"> </w:t>
      </w:r>
      <w:r>
        <w:rPr>
          <w:sz w:val="24"/>
        </w:rPr>
        <w:t>with</w:t>
      </w:r>
      <w:r>
        <w:rPr>
          <w:spacing w:val="-4"/>
          <w:sz w:val="24"/>
        </w:rPr>
        <w:t xml:space="preserve"> </w:t>
      </w:r>
      <w:r>
        <w:rPr>
          <w:sz w:val="24"/>
        </w:rPr>
        <w:t>SEND</w:t>
      </w:r>
      <w:r>
        <w:rPr>
          <w:spacing w:val="-4"/>
          <w:sz w:val="24"/>
        </w:rPr>
        <w:t xml:space="preserve"> </w:t>
      </w:r>
      <w:r>
        <w:rPr>
          <w:sz w:val="24"/>
        </w:rPr>
        <w:t xml:space="preserve">and </w:t>
      </w:r>
      <w:proofErr w:type="gramStart"/>
      <w:r>
        <w:rPr>
          <w:spacing w:val="-2"/>
          <w:sz w:val="24"/>
        </w:rPr>
        <w:t>disadvantaged;</w:t>
      </w:r>
      <w:proofErr w:type="gramEnd"/>
    </w:p>
    <w:p w14:paraId="36527F49" w14:textId="77777777" w:rsidR="00BD42D8" w:rsidRDefault="0053659E">
      <w:pPr>
        <w:pStyle w:val="ListParagraph"/>
        <w:numPr>
          <w:ilvl w:val="0"/>
          <w:numId w:val="1"/>
        </w:numPr>
        <w:tabs>
          <w:tab w:val="left" w:pos="841"/>
        </w:tabs>
        <w:spacing w:before="3" w:line="297" w:lineRule="exact"/>
        <w:rPr>
          <w:sz w:val="24"/>
        </w:rPr>
      </w:pPr>
      <w:r>
        <w:rPr>
          <w:sz w:val="24"/>
        </w:rPr>
        <w:t>teachers</w:t>
      </w:r>
      <w:r>
        <w:rPr>
          <w:spacing w:val="-4"/>
          <w:sz w:val="24"/>
        </w:rPr>
        <w:t xml:space="preserve"> </w:t>
      </w:r>
      <w:r>
        <w:rPr>
          <w:sz w:val="24"/>
        </w:rPr>
        <w:t>are</w:t>
      </w:r>
      <w:r>
        <w:rPr>
          <w:spacing w:val="-3"/>
          <w:sz w:val="24"/>
        </w:rPr>
        <w:t xml:space="preserve"> </w:t>
      </w:r>
      <w:r>
        <w:rPr>
          <w:sz w:val="24"/>
        </w:rPr>
        <w:t>secure</w:t>
      </w:r>
      <w:r>
        <w:rPr>
          <w:spacing w:val="-4"/>
          <w:sz w:val="24"/>
        </w:rPr>
        <w:t xml:space="preserve"> </w:t>
      </w:r>
      <w:r>
        <w:rPr>
          <w:sz w:val="24"/>
        </w:rPr>
        <w:t>in</w:t>
      </w:r>
      <w:r>
        <w:rPr>
          <w:spacing w:val="-3"/>
          <w:sz w:val="24"/>
        </w:rPr>
        <w:t xml:space="preserve"> </w:t>
      </w:r>
      <w:r>
        <w:rPr>
          <w:sz w:val="24"/>
        </w:rPr>
        <w:t>their</w:t>
      </w:r>
      <w:r>
        <w:rPr>
          <w:spacing w:val="-1"/>
          <w:sz w:val="24"/>
        </w:rPr>
        <w:t xml:space="preserve"> </w:t>
      </w:r>
      <w:r>
        <w:rPr>
          <w:sz w:val="24"/>
        </w:rPr>
        <w:t>subject</w:t>
      </w:r>
      <w:r>
        <w:rPr>
          <w:spacing w:val="-3"/>
          <w:sz w:val="24"/>
        </w:rPr>
        <w:t xml:space="preserve"> </w:t>
      </w:r>
      <w:proofErr w:type="gramStart"/>
      <w:r>
        <w:rPr>
          <w:spacing w:val="-2"/>
          <w:sz w:val="24"/>
        </w:rPr>
        <w:t>knowledge;</w:t>
      </w:r>
      <w:proofErr w:type="gramEnd"/>
    </w:p>
    <w:p w14:paraId="36527F4A" w14:textId="77777777" w:rsidR="00BD42D8" w:rsidRDefault="0053659E">
      <w:pPr>
        <w:pStyle w:val="ListParagraph"/>
        <w:numPr>
          <w:ilvl w:val="0"/>
          <w:numId w:val="1"/>
        </w:numPr>
        <w:tabs>
          <w:tab w:val="left" w:pos="841"/>
        </w:tabs>
        <w:rPr>
          <w:sz w:val="24"/>
        </w:rPr>
      </w:pPr>
      <w:r>
        <w:rPr>
          <w:sz w:val="24"/>
        </w:rPr>
        <w:t>pupils</w:t>
      </w:r>
      <w:r>
        <w:rPr>
          <w:spacing w:val="-6"/>
          <w:sz w:val="24"/>
        </w:rPr>
        <w:t xml:space="preserve"> </w:t>
      </w:r>
      <w:r>
        <w:rPr>
          <w:sz w:val="24"/>
        </w:rPr>
        <w:t>talk</w:t>
      </w:r>
      <w:r>
        <w:rPr>
          <w:spacing w:val="-3"/>
          <w:sz w:val="24"/>
        </w:rPr>
        <w:t xml:space="preserve"> </w:t>
      </w:r>
      <w:r>
        <w:rPr>
          <w:sz w:val="24"/>
        </w:rPr>
        <w:t>with</w:t>
      </w:r>
      <w:r>
        <w:rPr>
          <w:spacing w:val="-3"/>
          <w:sz w:val="24"/>
        </w:rPr>
        <w:t xml:space="preserve"> </w:t>
      </w:r>
      <w:r>
        <w:rPr>
          <w:sz w:val="24"/>
        </w:rPr>
        <w:t>passion</w:t>
      </w:r>
      <w:r>
        <w:rPr>
          <w:spacing w:val="-3"/>
          <w:sz w:val="24"/>
        </w:rPr>
        <w:t xml:space="preserve"> </w:t>
      </w:r>
      <w:r>
        <w:rPr>
          <w:sz w:val="24"/>
        </w:rPr>
        <w:t>about</w:t>
      </w:r>
      <w:r>
        <w:rPr>
          <w:spacing w:val="1"/>
          <w:sz w:val="24"/>
        </w:rPr>
        <w:t xml:space="preserve"> </w:t>
      </w:r>
      <w:proofErr w:type="gramStart"/>
      <w:r>
        <w:rPr>
          <w:spacing w:val="-2"/>
          <w:sz w:val="24"/>
        </w:rPr>
        <w:t>history;</w:t>
      </w:r>
      <w:proofErr w:type="gramEnd"/>
    </w:p>
    <w:p w14:paraId="36527F4B" w14:textId="77777777" w:rsidR="00BD42D8" w:rsidRDefault="0053659E">
      <w:pPr>
        <w:pStyle w:val="ListParagraph"/>
        <w:numPr>
          <w:ilvl w:val="0"/>
          <w:numId w:val="1"/>
        </w:numPr>
        <w:tabs>
          <w:tab w:val="left" w:pos="841"/>
        </w:tabs>
        <w:rPr>
          <w:sz w:val="24"/>
        </w:rPr>
      </w:pPr>
      <w:r>
        <w:rPr>
          <w:sz w:val="24"/>
        </w:rPr>
        <w:t>pupils</w:t>
      </w:r>
      <w:r>
        <w:rPr>
          <w:spacing w:val="-3"/>
          <w:sz w:val="24"/>
        </w:rPr>
        <w:t xml:space="preserve"> </w:t>
      </w:r>
      <w:r>
        <w:rPr>
          <w:sz w:val="24"/>
        </w:rPr>
        <w:t>of</w:t>
      </w:r>
      <w:r>
        <w:rPr>
          <w:spacing w:val="-2"/>
          <w:sz w:val="24"/>
        </w:rPr>
        <w:t xml:space="preserve"> </w:t>
      </w:r>
      <w:r>
        <w:rPr>
          <w:sz w:val="24"/>
        </w:rPr>
        <w:t>all</w:t>
      </w:r>
      <w:r>
        <w:rPr>
          <w:spacing w:val="-3"/>
          <w:sz w:val="24"/>
        </w:rPr>
        <w:t xml:space="preserve"> </w:t>
      </w:r>
      <w:r>
        <w:rPr>
          <w:sz w:val="24"/>
        </w:rPr>
        <w:t>abilities</w:t>
      </w:r>
      <w:r>
        <w:rPr>
          <w:spacing w:val="-1"/>
          <w:sz w:val="24"/>
        </w:rPr>
        <w:t xml:space="preserve"> </w:t>
      </w:r>
      <w:r>
        <w:rPr>
          <w:sz w:val="24"/>
        </w:rPr>
        <w:t>feel</w:t>
      </w:r>
      <w:r>
        <w:rPr>
          <w:spacing w:val="-5"/>
          <w:sz w:val="24"/>
        </w:rPr>
        <w:t xml:space="preserve"> </w:t>
      </w:r>
      <w:r>
        <w:rPr>
          <w:sz w:val="24"/>
        </w:rPr>
        <w:t>success</w:t>
      </w:r>
      <w:r>
        <w:rPr>
          <w:spacing w:val="-1"/>
          <w:sz w:val="24"/>
        </w:rPr>
        <w:t xml:space="preserve"> </w:t>
      </w:r>
      <w:r>
        <w:rPr>
          <w:sz w:val="24"/>
        </w:rPr>
        <w:t>in history</w:t>
      </w:r>
      <w:r>
        <w:rPr>
          <w:spacing w:val="-2"/>
          <w:sz w:val="24"/>
        </w:rPr>
        <w:t xml:space="preserve"> </w:t>
      </w:r>
      <w:proofErr w:type="gramStart"/>
      <w:r>
        <w:rPr>
          <w:spacing w:val="-2"/>
          <w:sz w:val="24"/>
        </w:rPr>
        <w:t>lessons;</w:t>
      </w:r>
      <w:proofErr w:type="gramEnd"/>
    </w:p>
    <w:p w14:paraId="36527F4C" w14:textId="77777777" w:rsidR="00BD42D8" w:rsidRDefault="0053659E">
      <w:pPr>
        <w:pStyle w:val="ListParagraph"/>
        <w:numPr>
          <w:ilvl w:val="0"/>
          <w:numId w:val="1"/>
        </w:numPr>
        <w:tabs>
          <w:tab w:val="left" w:pos="841"/>
        </w:tabs>
        <w:rPr>
          <w:sz w:val="24"/>
        </w:rPr>
      </w:pPr>
      <w:r>
        <w:rPr>
          <w:sz w:val="24"/>
        </w:rPr>
        <w:t>pupils</w:t>
      </w:r>
      <w:r>
        <w:rPr>
          <w:spacing w:val="-6"/>
          <w:sz w:val="24"/>
        </w:rPr>
        <w:t xml:space="preserve"> </w:t>
      </w:r>
      <w:r>
        <w:rPr>
          <w:sz w:val="24"/>
        </w:rPr>
        <w:t>are</w:t>
      </w:r>
      <w:r>
        <w:rPr>
          <w:spacing w:val="-3"/>
          <w:sz w:val="24"/>
        </w:rPr>
        <w:t xml:space="preserve"> </w:t>
      </w:r>
      <w:r>
        <w:rPr>
          <w:sz w:val="24"/>
        </w:rPr>
        <w:t>exposed</w:t>
      </w:r>
      <w:r>
        <w:rPr>
          <w:spacing w:val="-2"/>
          <w:sz w:val="24"/>
        </w:rPr>
        <w:t xml:space="preserve"> </w:t>
      </w:r>
      <w:r>
        <w:rPr>
          <w:sz w:val="24"/>
        </w:rPr>
        <w:t>to</w:t>
      </w:r>
      <w:r>
        <w:rPr>
          <w:spacing w:val="-1"/>
          <w:sz w:val="24"/>
        </w:rPr>
        <w:t xml:space="preserve"> </w:t>
      </w:r>
      <w:r>
        <w:rPr>
          <w:sz w:val="24"/>
        </w:rPr>
        <w:t>a</w:t>
      </w:r>
      <w:r>
        <w:rPr>
          <w:spacing w:val="-4"/>
          <w:sz w:val="24"/>
        </w:rPr>
        <w:t xml:space="preserve"> </w:t>
      </w:r>
      <w:r>
        <w:rPr>
          <w:sz w:val="24"/>
        </w:rPr>
        <w:t>range</w:t>
      </w:r>
      <w:r>
        <w:rPr>
          <w:spacing w:val="-1"/>
          <w:sz w:val="24"/>
        </w:rPr>
        <w:t xml:space="preserve"> </w:t>
      </w:r>
      <w:r>
        <w:rPr>
          <w:sz w:val="24"/>
        </w:rPr>
        <w:t>of</w:t>
      </w:r>
      <w:r>
        <w:rPr>
          <w:spacing w:val="-3"/>
          <w:sz w:val="24"/>
        </w:rPr>
        <w:t xml:space="preserve"> </w:t>
      </w:r>
      <w:r>
        <w:rPr>
          <w:sz w:val="24"/>
        </w:rPr>
        <w:t>primary</w:t>
      </w:r>
      <w:r>
        <w:rPr>
          <w:spacing w:val="-3"/>
          <w:sz w:val="24"/>
        </w:rPr>
        <w:t xml:space="preserve"> </w:t>
      </w:r>
      <w:r>
        <w:rPr>
          <w:sz w:val="24"/>
        </w:rPr>
        <w:t>and</w:t>
      </w:r>
      <w:r>
        <w:rPr>
          <w:spacing w:val="-2"/>
          <w:sz w:val="24"/>
        </w:rPr>
        <w:t xml:space="preserve"> </w:t>
      </w:r>
      <w:r>
        <w:rPr>
          <w:sz w:val="24"/>
        </w:rPr>
        <w:t>secondary</w:t>
      </w:r>
      <w:r>
        <w:rPr>
          <w:spacing w:val="-4"/>
          <w:sz w:val="24"/>
        </w:rPr>
        <w:t xml:space="preserve"> </w:t>
      </w:r>
      <w:r>
        <w:rPr>
          <w:sz w:val="24"/>
        </w:rPr>
        <w:t>resources</w:t>
      </w:r>
      <w:r>
        <w:rPr>
          <w:spacing w:val="-2"/>
          <w:sz w:val="24"/>
        </w:rPr>
        <w:t xml:space="preserve"> </w:t>
      </w:r>
      <w:r>
        <w:rPr>
          <w:sz w:val="24"/>
        </w:rPr>
        <w:t>to</w:t>
      </w:r>
      <w:r>
        <w:rPr>
          <w:spacing w:val="-2"/>
          <w:sz w:val="24"/>
        </w:rPr>
        <w:t xml:space="preserve"> </w:t>
      </w:r>
      <w:r>
        <w:rPr>
          <w:sz w:val="24"/>
        </w:rPr>
        <w:t>support</w:t>
      </w:r>
      <w:r>
        <w:rPr>
          <w:spacing w:val="-2"/>
          <w:sz w:val="24"/>
        </w:rPr>
        <w:t xml:space="preserve"> </w:t>
      </w:r>
      <w:proofErr w:type="gramStart"/>
      <w:r>
        <w:rPr>
          <w:spacing w:val="-2"/>
          <w:sz w:val="24"/>
        </w:rPr>
        <w:t>learning;</w:t>
      </w:r>
      <w:proofErr w:type="gramEnd"/>
    </w:p>
    <w:p w14:paraId="36527F4D" w14:textId="77777777" w:rsidR="00BD42D8" w:rsidRDefault="0053659E">
      <w:pPr>
        <w:pStyle w:val="ListParagraph"/>
        <w:numPr>
          <w:ilvl w:val="0"/>
          <w:numId w:val="1"/>
        </w:numPr>
        <w:tabs>
          <w:tab w:val="left" w:pos="841"/>
        </w:tabs>
        <w:spacing w:line="297" w:lineRule="exact"/>
        <w:rPr>
          <w:sz w:val="24"/>
        </w:rPr>
      </w:pPr>
      <w:proofErr w:type="gramStart"/>
      <w:r>
        <w:rPr>
          <w:sz w:val="24"/>
        </w:rPr>
        <w:t>pupils</w:t>
      </w:r>
      <w:proofErr w:type="gramEnd"/>
      <w:r>
        <w:rPr>
          <w:spacing w:val="-6"/>
          <w:sz w:val="24"/>
        </w:rPr>
        <w:t xml:space="preserve"> </w:t>
      </w:r>
      <w:r>
        <w:rPr>
          <w:sz w:val="24"/>
        </w:rPr>
        <w:t>are</w:t>
      </w:r>
      <w:r>
        <w:rPr>
          <w:spacing w:val="-3"/>
          <w:sz w:val="24"/>
        </w:rPr>
        <w:t xml:space="preserve"> </w:t>
      </w:r>
      <w:r>
        <w:rPr>
          <w:sz w:val="24"/>
        </w:rPr>
        <w:t>completing</w:t>
      </w:r>
      <w:r>
        <w:rPr>
          <w:spacing w:val="-3"/>
          <w:sz w:val="24"/>
        </w:rPr>
        <w:t xml:space="preserve"> </w:t>
      </w:r>
      <w:r>
        <w:rPr>
          <w:sz w:val="24"/>
        </w:rPr>
        <w:t>appropriate</w:t>
      </w:r>
      <w:r>
        <w:rPr>
          <w:spacing w:val="-4"/>
          <w:sz w:val="24"/>
        </w:rPr>
        <w:t xml:space="preserve"> </w:t>
      </w:r>
      <w:r>
        <w:rPr>
          <w:sz w:val="24"/>
        </w:rPr>
        <w:t>work</w:t>
      </w:r>
      <w:r>
        <w:rPr>
          <w:spacing w:val="-2"/>
          <w:sz w:val="24"/>
        </w:rPr>
        <w:t xml:space="preserve"> </w:t>
      </w:r>
      <w:r>
        <w:rPr>
          <w:sz w:val="24"/>
        </w:rPr>
        <w:t>in</w:t>
      </w:r>
      <w:r>
        <w:rPr>
          <w:spacing w:val="-3"/>
          <w:sz w:val="24"/>
        </w:rPr>
        <w:t xml:space="preserve"> </w:t>
      </w:r>
      <w:r>
        <w:rPr>
          <w:sz w:val="24"/>
        </w:rPr>
        <w:t>books,</w:t>
      </w:r>
      <w:r>
        <w:rPr>
          <w:spacing w:val="-4"/>
          <w:sz w:val="24"/>
        </w:rPr>
        <w:t xml:space="preserve"> </w:t>
      </w:r>
      <w:r>
        <w:rPr>
          <w:sz w:val="24"/>
        </w:rPr>
        <w:t>linked</w:t>
      </w:r>
      <w:r>
        <w:rPr>
          <w:spacing w:val="-1"/>
          <w:sz w:val="24"/>
        </w:rPr>
        <w:t xml:space="preserve"> </w:t>
      </w:r>
      <w:r>
        <w:rPr>
          <w:sz w:val="24"/>
        </w:rPr>
        <w:t>to</w:t>
      </w:r>
      <w:r>
        <w:rPr>
          <w:spacing w:val="-3"/>
          <w:sz w:val="24"/>
        </w:rPr>
        <w:t xml:space="preserve"> </w:t>
      </w:r>
      <w:r>
        <w:rPr>
          <w:sz w:val="24"/>
        </w:rPr>
        <w:t>the</w:t>
      </w:r>
      <w:r>
        <w:rPr>
          <w:spacing w:val="-1"/>
          <w:sz w:val="24"/>
        </w:rPr>
        <w:t xml:space="preserve"> </w:t>
      </w:r>
      <w:r>
        <w:rPr>
          <w:sz w:val="24"/>
        </w:rPr>
        <w:t>LO</w:t>
      </w:r>
      <w:r>
        <w:rPr>
          <w:spacing w:val="-2"/>
          <w:sz w:val="24"/>
        </w:rPr>
        <w:t xml:space="preserve"> </w:t>
      </w:r>
      <w:r>
        <w:rPr>
          <w:sz w:val="24"/>
        </w:rPr>
        <w:t>and</w:t>
      </w:r>
      <w:r>
        <w:rPr>
          <w:spacing w:val="-3"/>
          <w:sz w:val="24"/>
        </w:rPr>
        <w:t xml:space="preserve"> </w:t>
      </w:r>
      <w:r>
        <w:rPr>
          <w:sz w:val="24"/>
        </w:rPr>
        <w:t xml:space="preserve">desired </w:t>
      </w:r>
      <w:r>
        <w:rPr>
          <w:spacing w:val="-2"/>
          <w:sz w:val="24"/>
        </w:rPr>
        <w:t>outcomes.</w:t>
      </w:r>
    </w:p>
    <w:p w14:paraId="36527F4E" w14:textId="77777777" w:rsidR="00BD42D8" w:rsidRDefault="00BD42D8">
      <w:pPr>
        <w:spacing w:line="297" w:lineRule="exact"/>
        <w:rPr>
          <w:sz w:val="24"/>
        </w:rPr>
        <w:sectPr w:rsidR="00BD42D8">
          <w:type w:val="continuous"/>
          <w:pgSz w:w="11910" w:h="16840"/>
          <w:pgMar w:top="580" w:right="600" w:bottom="280" w:left="600" w:header="720" w:footer="720" w:gutter="0"/>
          <w:cols w:space="720"/>
        </w:sectPr>
      </w:pPr>
    </w:p>
    <w:p w14:paraId="36527F4F" w14:textId="61479E8B" w:rsidR="00BD42D8" w:rsidRDefault="0053659E">
      <w:pPr>
        <w:tabs>
          <w:tab w:val="left" w:pos="9480"/>
        </w:tabs>
        <w:ind w:left="336"/>
        <w:rPr>
          <w:sz w:val="20"/>
        </w:rPr>
      </w:pPr>
      <w:r>
        <w:rPr>
          <w:noProof/>
          <w:position w:val="7"/>
          <w:sz w:val="20"/>
        </w:rPr>
        <w:lastRenderedPageBreak/>
        <w:drawing>
          <wp:inline distT="0" distB="0" distL="0" distR="0" wp14:anchorId="36527F5E" wp14:editId="36527F5F">
            <wp:extent cx="392803" cy="389096"/>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5" cstate="print"/>
                    <a:stretch>
                      <a:fillRect/>
                    </a:stretch>
                  </pic:blipFill>
                  <pic:spPr>
                    <a:xfrm>
                      <a:off x="0" y="0"/>
                      <a:ext cx="392803" cy="389096"/>
                    </a:xfrm>
                    <a:prstGeom prst="rect">
                      <a:avLst/>
                    </a:prstGeom>
                  </pic:spPr>
                </pic:pic>
              </a:graphicData>
            </a:graphic>
          </wp:inline>
        </w:drawing>
      </w:r>
      <w:r>
        <w:rPr>
          <w:position w:val="7"/>
          <w:sz w:val="20"/>
        </w:rPr>
        <w:tab/>
      </w:r>
    </w:p>
    <w:p w14:paraId="36527F50" w14:textId="77777777" w:rsidR="00BD42D8" w:rsidRDefault="00BD42D8">
      <w:pPr>
        <w:pStyle w:val="BodyText"/>
        <w:spacing w:line="240" w:lineRule="auto"/>
        <w:ind w:left="0" w:firstLine="0"/>
        <w:rPr>
          <w:sz w:val="20"/>
        </w:rPr>
      </w:pPr>
    </w:p>
    <w:p w14:paraId="36527F51" w14:textId="77777777" w:rsidR="00BD42D8" w:rsidRDefault="00BD42D8">
      <w:pPr>
        <w:pStyle w:val="BodyText"/>
        <w:spacing w:before="11" w:line="240" w:lineRule="auto"/>
        <w:ind w:left="0" w:firstLine="0"/>
        <w:rPr>
          <w:sz w:val="17"/>
        </w:rPr>
      </w:pPr>
    </w:p>
    <w:p w14:paraId="36527F52" w14:textId="77777777" w:rsidR="00BD42D8" w:rsidRDefault="0053659E">
      <w:pPr>
        <w:pStyle w:val="Heading2"/>
        <w:ind w:left="120"/>
      </w:pPr>
      <w:r>
        <w:t>Impact</w:t>
      </w:r>
      <w:r>
        <w:rPr>
          <w:spacing w:val="-1"/>
        </w:rPr>
        <w:t xml:space="preserve"> </w:t>
      </w:r>
      <w:r>
        <w:t>of history</w:t>
      </w:r>
      <w:r>
        <w:rPr>
          <w:spacing w:val="-2"/>
        </w:rPr>
        <w:t xml:space="preserve"> </w:t>
      </w:r>
      <w:r>
        <w:t>at</w:t>
      </w:r>
      <w:r>
        <w:rPr>
          <w:spacing w:val="-3"/>
        </w:rPr>
        <w:t xml:space="preserve"> </w:t>
      </w:r>
      <w:r>
        <w:t>Fowey</w:t>
      </w:r>
      <w:r>
        <w:rPr>
          <w:spacing w:val="-1"/>
        </w:rPr>
        <w:t xml:space="preserve"> </w:t>
      </w:r>
      <w:r>
        <w:t>School</w:t>
      </w:r>
      <w:r>
        <w:rPr>
          <w:spacing w:val="-1"/>
        </w:rPr>
        <w:t xml:space="preserve"> </w:t>
      </w:r>
      <w:r>
        <w:t>is carefully</w:t>
      </w:r>
      <w:r>
        <w:rPr>
          <w:spacing w:val="-4"/>
        </w:rPr>
        <w:t xml:space="preserve"> </w:t>
      </w:r>
      <w:r>
        <w:t>tracked</w:t>
      </w:r>
      <w:r>
        <w:rPr>
          <w:spacing w:val="-1"/>
        </w:rPr>
        <w:t xml:space="preserve"> </w:t>
      </w:r>
      <w:r>
        <w:t>and</w:t>
      </w:r>
      <w:r>
        <w:rPr>
          <w:spacing w:val="-3"/>
        </w:rPr>
        <w:t xml:space="preserve"> </w:t>
      </w:r>
      <w:r>
        <w:t>measured</w:t>
      </w:r>
      <w:r>
        <w:rPr>
          <w:spacing w:val="6"/>
        </w:rPr>
        <w:t xml:space="preserve"> </w:t>
      </w:r>
      <w:r>
        <w:rPr>
          <w:spacing w:val="-5"/>
        </w:rPr>
        <w:t>by:</w:t>
      </w:r>
    </w:p>
    <w:p w14:paraId="36527F53" w14:textId="77777777" w:rsidR="00BD42D8" w:rsidRDefault="0053659E">
      <w:pPr>
        <w:pStyle w:val="ListParagraph"/>
        <w:numPr>
          <w:ilvl w:val="0"/>
          <w:numId w:val="1"/>
        </w:numPr>
        <w:tabs>
          <w:tab w:val="left" w:pos="841"/>
        </w:tabs>
        <w:spacing w:line="297" w:lineRule="exact"/>
        <w:rPr>
          <w:sz w:val="24"/>
        </w:rPr>
      </w:pPr>
      <w:r>
        <w:rPr>
          <w:sz w:val="24"/>
        </w:rPr>
        <w:t>termly</w:t>
      </w:r>
      <w:r>
        <w:rPr>
          <w:spacing w:val="-5"/>
          <w:sz w:val="24"/>
        </w:rPr>
        <w:t xml:space="preserve"> </w:t>
      </w:r>
      <w:r>
        <w:rPr>
          <w:sz w:val="24"/>
        </w:rPr>
        <w:t>monitoring</w:t>
      </w:r>
      <w:r>
        <w:rPr>
          <w:spacing w:val="-3"/>
          <w:sz w:val="24"/>
        </w:rPr>
        <w:t xml:space="preserve"> </w:t>
      </w:r>
      <w:r>
        <w:rPr>
          <w:sz w:val="24"/>
        </w:rPr>
        <w:t>of</w:t>
      </w:r>
      <w:r>
        <w:rPr>
          <w:spacing w:val="-3"/>
          <w:sz w:val="24"/>
        </w:rPr>
        <w:t xml:space="preserve"> </w:t>
      </w:r>
      <w:r>
        <w:rPr>
          <w:sz w:val="24"/>
        </w:rPr>
        <w:t>pupils’</w:t>
      </w:r>
      <w:r>
        <w:rPr>
          <w:spacing w:val="-3"/>
          <w:sz w:val="24"/>
        </w:rPr>
        <w:t xml:space="preserve"> </w:t>
      </w:r>
      <w:r>
        <w:rPr>
          <w:sz w:val="24"/>
        </w:rPr>
        <w:t>work</w:t>
      </w:r>
      <w:r>
        <w:rPr>
          <w:spacing w:val="-3"/>
          <w:sz w:val="24"/>
        </w:rPr>
        <w:t xml:space="preserve"> </w:t>
      </w:r>
      <w:r>
        <w:rPr>
          <w:sz w:val="24"/>
        </w:rPr>
        <w:t>in</w:t>
      </w:r>
      <w:r>
        <w:rPr>
          <w:spacing w:val="-3"/>
          <w:sz w:val="24"/>
        </w:rPr>
        <w:t xml:space="preserve"> </w:t>
      </w:r>
      <w:r>
        <w:rPr>
          <w:sz w:val="24"/>
        </w:rPr>
        <w:t>gold</w:t>
      </w:r>
      <w:r>
        <w:rPr>
          <w:spacing w:val="-2"/>
          <w:sz w:val="24"/>
        </w:rPr>
        <w:t xml:space="preserve"> </w:t>
      </w:r>
      <w:r>
        <w:rPr>
          <w:sz w:val="24"/>
        </w:rPr>
        <w:t>books,</w:t>
      </w:r>
      <w:r>
        <w:rPr>
          <w:spacing w:val="-3"/>
          <w:sz w:val="24"/>
        </w:rPr>
        <w:t xml:space="preserve"> </w:t>
      </w:r>
      <w:r>
        <w:rPr>
          <w:sz w:val="24"/>
        </w:rPr>
        <w:t>seesaw</w:t>
      </w:r>
      <w:r>
        <w:rPr>
          <w:spacing w:val="-3"/>
          <w:sz w:val="24"/>
        </w:rPr>
        <w:t xml:space="preserve"> </w:t>
      </w:r>
      <w:r>
        <w:rPr>
          <w:sz w:val="24"/>
        </w:rPr>
        <w:t>and</w:t>
      </w:r>
      <w:r>
        <w:rPr>
          <w:spacing w:val="-3"/>
          <w:sz w:val="24"/>
        </w:rPr>
        <w:t xml:space="preserve"> </w:t>
      </w:r>
      <w:proofErr w:type="gramStart"/>
      <w:r>
        <w:rPr>
          <w:spacing w:val="-2"/>
          <w:sz w:val="24"/>
        </w:rPr>
        <w:t>display;</w:t>
      </w:r>
      <w:proofErr w:type="gramEnd"/>
    </w:p>
    <w:p w14:paraId="36527F54" w14:textId="77777777" w:rsidR="00BD42D8" w:rsidRDefault="0053659E">
      <w:pPr>
        <w:pStyle w:val="ListParagraph"/>
        <w:numPr>
          <w:ilvl w:val="0"/>
          <w:numId w:val="1"/>
        </w:numPr>
        <w:tabs>
          <w:tab w:val="left" w:pos="841"/>
        </w:tabs>
        <w:rPr>
          <w:sz w:val="24"/>
        </w:rPr>
      </w:pPr>
      <w:r>
        <w:rPr>
          <w:sz w:val="24"/>
        </w:rPr>
        <w:t>termly</w:t>
      </w:r>
      <w:r>
        <w:rPr>
          <w:spacing w:val="-5"/>
          <w:sz w:val="24"/>
        </w:rPr>
        <w:t xml:space="preserve"> </w:t>
      </w:r>
      <w:r>
        <w:rPr>
          <w:sz w:val="24"/>
        </w:rPr>
        <w:t>learning</w:t>
      </w:r>
      <w:r>
        <w:rPr>
          <w:spacing w:val="-2"/>
          <w:sz w:val="24"/>
        </w:rPr>
        <w:t xml:space="preserve"> </w:t>
      </w:r>
      <w:r>
        <w:rPr>
          <w:sz w:val="24"/>
        </w:rPr>
        <w:t>walks</w:t>
      </w:r>
      <w:r>
        <w:rPr>
          <w:spacing w:val="-2"/>
          <w:sz w:val="24"/>
        </w:rPr>
        <w:t xml:space="preserve"> </w:t>
      </w:r>
      <w:r>
        <w:rPr>
          <w:sz w:val="24"/>
        </w:rPr>
        <w:t>to</w:t>
      </w:r>
      <w:r>
        <w:rPr>
          <w:spacing w:val="-6"/>
          <w:sz w:val="24"/>
        </w:rPr>
        <w:t xml:space="preserve"> </w:t>
      </w:r>
      <w:r>
        <w:rPr>
          <w:sz w:val="24"/>
        </w:rPr>
        <w:t>monitor</w:t>
      </w:r>
      <w:r>
        <w:rPr>
          <w:spacing w:val="-3"/>
          <w:sz w:val="24"/>
        </w:rPr>
        <w:t xml:space="preserve"> </w:t>
      </w:r>
      <w:r>
        <w:rPr>
          <w:sz w:val="24"/>
        </w:rPr>
        <w:t>quality</w:t>
      </w:r>
      <w:r>
        <w:rPr>
          <w:spacing w:val="-2"/>
          <w:sz w:val="24"/>
        </w:rPr>
        <w:t xml:space="preserve"> </w:t>
      </w:r>
      <w:r>
        <w:rPr>
          <w:sz w:val="24"/>
        </w:rPr>
        <w:t>of</w:t>
      </w:r>
      <w:r>
        <w:rPr>
          <w:spacing w:val="-3"/>
          <w:sz w:val="24"/>
        </w:rPr>
        <w:t xml:space="preserve"> </w:t>
      </w:r>
      <w:r>
        <w:rPr>
          <w:sz w:val="24"/>
        </w:rPr>
        <w:t>teaching</w:t>
      </w:r>
      <w:r>
        <w:rPr>
          <w:spacing w:val="-2"/>
          <w:sz w:val="24"/>
        </w:rPr>
        <w:t xml:space="preserve"> </w:t>
      </w:r>
      <w:r>
        <w:rPr>
          <w:sz w:val="24"/>
        </w:rPr>
        <w:t>and</w:t>
      </w:r>
      <w:r>
        <w:rPr>
          <w:spacing w:val="-1"/>
          <w:sz w:val="24"/>
        </w:rPr>
        <w:t xml:space="preserve"> </w:t>
      </w:r>
      <w:r>
        <w:rPr>
          <w:sz w:val="24"/>
        </w:rPr>
        <w:t>learning</w:t>
      </w:r>
      <w:r>
        <w:rPr>
          <w:spacing w:val="-2"/>
          <w:sz w:val="24"/>
        </w:rPr>
        <w:t xml:space="preserve"> </w:t>
      </w:r>
      <w:r>
        <w:rPr>
          <w:sz w:val="24"/>
        </w:rPr>
        <w:t>in</w:t>
      </w:r>
      <w:r>
        <w:rPr>
          <w:spacing w:val="3"/>
          <w:sz w:val="24"/>
        </w:rPr>
        <w:t xml:space="preserve"> </w:t>
      </w:r>
      <w:proofErr w:type="gramStart"/>
      <w:r>
        <w:rPr>
          <w:spacing w:val="-2"/>
          <w:sz w:val="24"/>
        </w:rPr>
        <w:t>history;</w:t>
      </w:r>
      <w:proofErr w:type="gramEnd"/>
    </w:p>
    <w:p w14:paraId="36527F55" w14:textId="77777777" w:rsidR="00BD42D8" w:rsidRDefault="0053659E">
      <w:pPr>
        <w:pStyle w:val="ListParagraph"/>
        <w:numPr>
          <w:ilvl w:val="0"/>
          <w:numId w:val="1"/>
        </w:numPr>
        <w:tabs>
          <w:tab w:val="left" w:pos="841"/>
        </w:tabs>
        <w:rPr>
          <w:sz w:val="24"/>
        </w:rPr>
      </w:pPr>
      <w:r>
        <w:rPr>
          <w:sz w:val="24"/>
        </w:rPr>
        <w:t>discussion</w:t>
      </w:r>
      <w:r>
        <w:rPr>
          <w:spacing w:val="-4"/>
          <w:sz w:val="24"/>
        </w:rPr>
        <w:t xml:space="preserve"> </w:t>
      </w:r>
      <w:r>
        <w:rPr>
          <w:sz w:val="24"/>
        </w:rPr>
        <w:t>with</w:t>
      </w:r>
      <w:r>
        <w:rPr>
          <w:spacing w:val="-3"/>
          <w:sz w:val="24"/>
        </w:rPr>
        <w:t xml:space="preserve"> </w:t>
      </w:r>
      <w:r>
        <w:rPr>
          <w:sz w:val="24"/>
        </w:rPr>
        <w:t>pupils</w:t>
      </w:r>
      <w:r>
        <w:rPr>
          <w:spacing w:val="-5"/>
          <w:sz w:val="24"/>
        </w:rPr>
        <w:t xml:space="preserve"> </w:t>
      </w:r>
      <w:r>
        <w:rPr>
          <w:sz w:val="24"/>
        </w:rPr>
        <w:t>to</w:t>
      </w:r>
      <w:r>
        <w:rPr>
          <w:spacing w:val="-3"/>
          <w:sz w:val="24"/>
        </w:rPr>
        <w:t xml:space="preserve"> </w:t>
      </w:r>
      <w:r>
        <w:rPr>
          <w:sz w:val="24"/>
        </w:rPr>
        <w:t>ascertain</w:t>
      </w:r>
      <w:r>
        <w:rPr>
          <w:spacing w:val="-4"/>
          <w:sz w:val="24"/>
        </w:rPr>
        <w:t xml:space="preserve"> </w:t>
      </w:r>
      <w:r>
        <w:rPr>
          <w:sz w:val="24"/>
        </w:rPr>
        <w:t>engagement</w:t>
      </w:r>
      <w:r>
        <w:rPr>
          <w:spacing w:val="-1"/>
          <w:sz w:val="24"/>
        </w:rPr>
        <w:t xml:space="preserve"> </w:t>
      </w:r>
      <w:r>
        <w:rPr>
          <w:sz w:val="24"/>
        </w:rPr>
        <w:t>in</w:t>
      </w:r>
      <w:r>
        <w:rPr>
          <w:spacing w:val="-3"/>
          <w:sz w:val="24"/>
        </w:rPr>
        <w:t xml:space="preserve"> </w:t>
      </w:r>
      <w:proofErr w:type="gramStart"/>
      <w:r>
        <w:rPr>
          <w:spacing w:val="-2"/>
          <w:sz w:val="24"/>
        </w:rPr>
        <w:t>geography;</w:t>
      </w:r>
      <w:proofErr w:type="gramEnd"/>
    </w:p>
    <w:p w14:paraId="36527F56" w14:textId="77777777" w:rsidR="00BD42D8" w:rsidRDefault="0053659E">
      <w:pPr>
        <w:pStyle w:val="ListParagraph"/>
        <w:numPr>
          <w:ilvl w:val="0"/>
          <w:numId w:val="1"/>
        </w:numPr>
        <w:tabs>
          <w:tab w:val="left" w:pos="841"/>
        </w:tabs>
        <w:rPr>
          <w:sz w:val="24"/>
        </w:rPr>
      </w:pPr>
      <w:r>
        <w:rPr>
          <w:sz w:val="24"/>
        </w:rPr>
        <w:t>monitoring</w:t>
      </w:r>
      <w:r>
        <w:rPr>
          <w:spacing w:val="-6"/>
          <w:sz w:val="24"/>
        </w:rPr>
        <w:t xml:space="preserve"> </w:t>
      </w:r>
      <w:r>
        <w:rPr>
          <w:sz w:val="24"/>
        </w:rPr>
        <w:t>of</w:t>
      </w:r>
      <w:r>
        <w:rPr>
          <w:spacing w:val="-2"/>
          <w:sz w:val="24"/>
        </w:rPr>
        <w:t xml:space="preserve"> </w:t>
      </w:r>
      <w:r>
        <w:rPr>
          <w:sz w:val="24"/>
        </w:rPr>
        <w:t>short-term</w:t>
      </w:r>
      <w:r>
        <w:rPr>
          <w:spacing w:val="-4"/>
          <w:sz w:val="24"/>
        </w:rPr>
        <w:t xml:space="preserve"> </w:t>
      </w:r>
      <w:r>
        <w:rPr>
          <w:sz w:val="24"/>
        </w:rPr>
        <w:t>planning</w:t>
      </w:r>
      <w:r>
        <w:rPr>
          <w:spacing w:val="-3"/>
          <w:sz w:val="24"/>
        </w:rPr>
        <w:t xml:space="preserve"> </w:t>
      </w:r>
      <w:r>
        <w:rPr>
          <w:sz w:val="24"/>
        </w:rPr>
        <w:t>to</w:t>
      </w:r>
      <w:r>
        <w:rPr>
          <w:spacing w:val="-3"/>
          <w:sz w:val="24"/>
        </w:rPr>
        <w:t xml:space="preserve"> </w:t>
      </w:r>
      <w:r>
        <w:rPr>
          <w:sz w:val="24"/>
        </w:rPr>
        <w:t>ensure</w:t>
      </w:r>
      <w:r>
        <w:rPr>
          <w:spacing w:val="-3"/>
          <w:sz w:val="24"/>
        </w:rPr>
        <w:t xml:space="preserve"> </w:t>
      </w:r>
      <w:r>
        <w:rPr>
          <w:sz w:val="24"/>
        </w:rPr>
        <w:t>all</w:t>
      </w:r>
      <w:r>
        <w:rPr>
          <w:spacing w:val="-1"/>
          <w:sz w:val="24"/>
        </w:rPr>
        <w:t xml:space="preserve"> </w:t>
      </w:r>
      <w:r>
        <w:rPr>
          <w:sz w:val="24"/>
        </w:rPr>
        <w:t>areas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national</w:t>
      </w:r>
      <w:r>
        <w:rPr>
          <w:spacing w:val="-4"/>
          <w:sz w:val="24"/>
        </w:rPr>
        <w:t xml:space="preserve"> </w:t>
      </w:r>
      <w:r>
        <w:rPr>
          <w:sz w:val="24"/>
        </w:rPr>
        <w:t>curriculum</w:t>
      </w:r>
      <w:r>
        <w:rPr>
          <w:spacing w:val="-3"/>
          <w:sz w:val="24"/>
        </w:rPr>
        <w:t xml:space="preserve"> </w:t>
      </w:r>
      <w:r>
        <w:rPr>
          <w:sz w:val="24"/>
        </w:rPr>
        <w:t xml:space="preserve">are </w:t>
      </w:r>
      <w:proofErr w:type="gramStart"/>
      <w:r>
        <w:rPr>
          <w:spacing w:val="-2"/>
          <w:sz w:val="24"/>
        </w:rPr>
        <w:t>covered;</w:t>
      </w:r>
      <w:proofErr w:type="gramEnd"/>
    </w:p>
    <w:p w14:paraId="36527F57" w14:textId="77777777" w:rsidR="00BD42D8" w:rsidRDefault="0053659E">
      <w:pPr>
        <w:pStyle w:val="ListParagraph"/>
        <w:numPr>
          <w:ilvl w:val="0"/>
          <w:numId w:val="1"/>
        </w:numPr>
        <w:tabs>
          <w:tab w:val="left" w:pos="841"/>
        </w:tabs>
        <w:spacing w:line="297" w:lineRule="exact"/>
        <w:rPr>
          <w:sz w:val="24"/>
        </w:rPr>
      </w:pPr>
      <w:r>
        <w:rPr>
          <w:sz w:val="24"/>
        </w:rPr>
        <w:t>triangulation</w:t>
      </w:r>
      <w:r>
        <w:rPr>
          <w:spacing w:val="-5"/>
          <w:sz w:val="24"/>
        </w:rPr>
        <w:t xml:space="preserve"> </w:t>
      </w:r>
      <w:r>
        <w:rPr>
          <w:sz w:val="24"/>
        </w:rPr>
        <w:t>of</w:t>
      </w:r>
      <w:r>
        <w:rPr>
          <w:spacing w:val="-3"/>
          <w:sz w:val="24"/>
        </w:rPr>
        <w:t xml:space="preserve"> </w:t>
      </w:r>
      <w:r>
        <w:rPr>
          <w:sz w:val="24"/>
        </w:rPr>
        <w:t>learning</w:t>
      </w:r>
      <w:r>
        <w:rPr>
          <w:spacing w:val="-4"/>
          <w:sz w:val="24"/>
        </w:rPr>
        <w:t xml:space="preserve"> </w:t>
      </w:r>
      <w:r>
        <w:rPr>
          <w:sz w:val="24"/>
        </w:rPr>
        <w:t>walks,</w:t>
      </w:r>
      <w:r>
        <w:rPr>
          <w:spacing w:val="-3"/>
          <w:sz w:val="24"/>
        </w:rPr>
        <w:t xml:space="preserve"> </w:t>
      </w:r>
      <w:r>
        <w:rPr>
          <w:sz w:val="24"/>
        </w:rPr>
        <w:t>book</w:t>
      </w:r>
      <w:r>
        <w:rPr>
          <w:spacing w:val="-3"/>
          <w:sz w:val="24"/>
        </w:rPr>
        <w:t xml:space="preserve"> </w:t>
      </w:r>
      <w:r>
        <w:rPr>
          <w:sz w:val="24"/>
        </w:rPr>
        <w:t>looks,</w:t>
      </w:r>
      <w:r>
        <w:rPr>
          <w:spacing w:val="-3"/>
          <w:sz w:val="24"/>
        </w:rPr>
        <w:t xml:space="preserve"> </w:t>
      </w:r>
      <w:r>
        <w:rPr>
          <w:sz w:val="24"/>
        </w:rPr>
        <w:t>planning</w:t>
      </w:r>
      <w:r>
        <w:rPr>
          <w:spacing w:val="-2"/>
          <w:sz w:val="24"/>
        </w:rPr>
        <w:t xml:space="preserve"> </w:t>
      </w:r>
      <w:r>
        <w:rPr>
          <w:sz w:val="24"/>
        </w:rPr>
        <w:t>and</w:t>
      </w:r>
      <w:r>
        <w:rPr>
          <w:spacing w:val="-3"/>
          <w:sz w:val="24"/>
        </w:rPr>
        <w:t xml:space="preserve"> </w:t>
      </w:r>
      <w:r>
        <w:rPr>
          <w:sz w:val="24"/>
        </w:rPr>
        <w:t>pupil</w:t>
      </w:r>
      <w:r>
        <w:rPr>
          <w:spacing w:val="-2"/>
          <w:sz w:val="24"/>
        </w:rPr>
        <w:t xml:space="preserve"> discussion.</w:t>
      </w:r>
    </w:p>
    <w:p w14:paraId="36527F58" w14:textId="77777777" w:rsidR="00BD42D8" w:rsidRDefault="00BD42D8">
      <w:pPr>
        <w:pStyle w:val="BodyText"/>
        <w:spacing w:before="4" w:line="240" w:lineRule="auto"/>
        <w:ind w:left="0" w:firstLine="0"/>
        <w:rPr>
          <w:sz w:val="23"/>
        </w:rPr>
      </w:pPr>
    </w:p>
    <w:p w14:paraId="36527F59" w14:textId="77777777" w:rsidR="00BD42D8" w:rsidRDefault="0053659E">
      <w:pPr>
        <w:pStyle w:val="BodyText"/>
        <w:spacing w:line="240" w:lineRule="auto"/>
        <w:ind w:left="119" w:right="116" w:firstLine="0"/>
        <w:jc w:val="both"/>
      </w:pPr>
      <w:r>
        <w:t>Pupils</w:t>
      </w:r>
      <w:r>
        <w:rPr>
          <w:spacing w:val="40"/>
        </w:rPr>
        <w:t xml:space="preserve"> </w:t>
      </w:r>
      <w:r>
        <w:t>leave</w:t>
      </w:r>
      <w:r>
        <w:rPr>
          <w:spacing w:val="40"/>
        </w:rPr>
        <w:t xml:space="preserve"> </w:t>
      </w:r>
      <w:r>
        <w:t>Fowey</w:t>
      </w:r>
      <w:r>
        <w:rPr>
          <w:spacing w:val="40"/>
        </w:rPr>
        <w:t xml:space="preserve"> </w:t>
      </w:r>
      <w:r>
        <w:t>having</w:t>
      </w:r>
      <w:r>
        <w:rPr>
          <w:spacing w:val="40"/>
        </w:rPr>
        <w:t xml:space="preserve"> </w:t>
      </w:r>
      <w:r>
        <w:t>received</w:t>
      </w:r>
      <w:r>
        <w:rPr>
          <w:spacing w:val="40"/>
        </w:rPr>
        <w:t xml:space="preserve"> </w:t>
      </w:r>
      <w:r>
        <w:t>a</w:t>
      </w:r>
      <w:r>
        <w:rPr>
          <w:spacing w:val="40"/>
        </w:rPr>
        <w:t xml:space="preserve"> </w:t>
      </w:r>
      <w:r>
        <w:t>high-quality</w:t>
      </w:r>
      <w:r>
        <w:rPr>
          <w:spacing w:val="40"/>
        </w:rPr>
        <w:t xml:space="preserve"> </w:t>
      </w:r>
      <w:r>
        <w:t>education</w:t>
      </w:r>
      <w:r>
        <w:rPr>
          <w:spacing w:val="40"/>
        </w:rPr>
        <w:t xml:space="preserve"> </w:t>
      </w:r>
      <w:r>
        <w:t>that</w:t>
      </w:r>
      <w:r>
        <w:rPr>
          <w:spacing w:val="40"/>
        </w:rPr>
        <w:t xml:space="preserve"> </w:t>
      </w:r>
      <w:r>
        <w:t>will</w:t>
      </w:r>
      <w:r>
        <w:rPr>
          <w:spacing w:val="40"/>
        </w:rPr>
        <w:t xml:space="preserve"> </w:t>
      </w:r>
      <w:r>
        <w:t>have</w:t>
      </w:r>
      <w:r>
        <w:rPr>
          <w:spacing w:val="40"/>
        </w:rPr>
        <w:t xml:space="preserve"> </w:t>
      </w:r>
      <w:r>
        <w:t>helped</w:t>
      </w:r>
      <w:r>
        <w:rPr>
          <w:spacing w:val="40"/>
        </w:rPr>
        <w:t xml:space="preserve"> </w:t>
      </w:r>
      <w:r>
        <w:t>them</w:t>
      </w:r>
      <w:r>
        <w:rPr>
          <w:spacing w:val="40"/>
        </w:rPr>
        <w:t xml:space="preserve"> </w:t>
      </w:r>
      <w:r>
        <w:t>gain</w:t>
      </w:r>
      <w:r>
        <w:rPr>
          <w:spacing w:val="40"/>
        </w:rPr>
        <w:t xml:space="preserve"> </w:t>
      </w:r>
      <w:r>
        <w:t>a coherent knowledge and understanding of Britain’s past and that of the wider world. They will have acquired an understanding of the complexity of pe</w:t>
      </w:r>
      <w:r>
        <w:t>ople’s lives, the process of change, the diversity of societies and relationships between different groups, as well as their own identity and the challenges of their time.</w:t>
      </w:r>
    </w:p>
    <w:sectPr w:rsidR="00BD42D8">
      <w:pgSz w:w="11910" w:h="16840"/>
      <w:pgMar w:top="5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7AA3"/>
    <w:multiLevelType w:val="hybridMultilevel"/>
    <w:tmpl w:val="33F23A60"/>
    <w:lvl w:ilvl="0" w:tplc="064E2B82">
      <w:numFmt w:val="bullet"/>
      <w:lvlText w:val="o"/>
      <w:lvlJc w:val="left"/>
      <w:pPr>
        <w:ind w:left="840" w:hanging="361"/>
      </w:pPr>
      <w:rPr>
        <w:rFonts w:ascii="Courier New" w:eastAsia="Courier New" w:hAnsi="Courier New" w:cs="Courier New" w:hint="default"/>
        <w:b w:val="0"/>
        <w:bCs w:val="0"/>
        <w:i w:val="0"/>
        <w:iCs w:val="0"/>
        <w:w w:val="100"/>
        <w:sz w:val="24"/>
        <w:szCs w:val="24"/>
        <w:lang w:val="en-US" w:eastAsia="en-US" w:bidi="ar-SA"/>
      </w:rPr>
    </w:lvl>
    <w:lvl w:ilvl="1" w:tplc="904654DC">
      <w:numFmt w:val="bullet"/>
      <w:lvlText w:val="•"/>
      <w:lvlJc w:val="left"/>
      <w:pPr>
        <w:ind w:left="1826" w:hanging="361"/>
      </w:pPr>
      <w:rPr>
        <w:rFonts w:hint="default"/>
        <w:lang w:val="en-US" w:eastAsia="en-US" w:bidi="ar-SA"/>
      </w:rPr>
    </w:lvl>
    <w:lvl w:ilvl="2" w:tplc="FCEEDB24">
      <w:numFmt w:val="bullet"/>
      <w:lvlText w:val="•"/>
      <w:lvlJc w:val="left"/>
      <w:pPr>
        <w:ind w:left="2813" w:hanging="361"/>
      </w:pPr>
      <w:rPr>
        <w:rFonts w:hint="default"/>
        <w:lang w:val="en-US" w:eastAsia="en-US" w:bidi="ar-SA"/>
      </w:rPr>
    </w:lvl>
    <w:lvl w:ilvl="3" w:tplc="9FB8E0CA">
      <w:numFmt w:val="bullet"/>
      <w:lvlText w:val="•"/>
      <w:lvlJc w:val="left"/>
      <w:pPr>
        <w:ind w:left="3799" w:hanging="361"/>
      </w:pPr>
      <w:rPr>
        <w:rFonts w:hint="default"/>
        <w:lang w:val="en-US" w:eastAsia="en-US" w:bidi="ar-SA"/>
      </w:rPr>
    </w:lvl>
    <w:lvl w:ilvl="4" w:tplc="30408226">
      <w:numFmt w:val="bullet"/>
      <w:lvlText w:val="•"/>
      <w:lvlJc w:val="left"/>
      <w:pPr>
        <w:ind w:left="4786" w:hanging="361"/>
      </w:pPr>
      <w:rPr>
        <w:rFonts w:hint="default"/>
        <w:lang w:val="en-US" w:eastAsia="en-US" w:bidi="ar-SA"/>
      </w:rPr>
    </w:lvl>
    <w:lvl w:ilvl="5" w:tplc="797CE8A6">
      <w:numFmt w:val="bullet"/>
      <w:lvlText w:val="•"/>
      <w:lvlJc w:val="left"/>
      <w:pPr>
        <w:ind w:left="5773" w:hanging="361"/>
      </w:pPr>
      <w:rPr>
        <w:rFonts w:hint="default"/>
        <w:lang w:val="en-US" w:eastAsia="en-US" w:bidi="ar-SA"/>
      </w:rPr>
    </w:lvl>
    <w:lvl w:ilvl="6" w:tplc="A4EC852E">
      <w:numFmt w:val="bullet"/>
      <w:lvlText w:val="•"/>
      <w:lvlJc w:val="left"/>
      <w:pPr>
        <w:ind w:left="6759" w:hanging="361"/>
      </w:pPr>
      <w:rPr>
        <w:rFonts w:hint="default"/>
        <w:lang w:val="en-US" w:eastAsia="en-US" w:bidi="ar-SA"/>
      </w:rPr>
    </w:lvl>
    <w:lvl w:ilvl="7" w:tplc="BCB0368A">
      <w:numFmt w:val="bullet"/>
      <w:lvlText w:val="•"/>
      <w:lvlJc w:val="left"/>
      <w:pPr>
        <w:ind w:left="7746" w:hanging="361"/>
      </w:pPr>
      <w:rPr>
        <w:rFonts w:hint="default"/>
        <w:lang w:val="en-US" w:eastAsia="en-US" w:bidi="ar-SA"/>
      </w:rPr>
    </w:lvl>
    <w:lvl w:ilvl="8" w:tplc="9BD0F766">
      <w:numFmt w:val="bullet"/>
      <w:lvlText w:val="•"/>
      <w:lvlJc w:val="left"/>
      <w:pPr>
        <w:ind w:left="8733" w:hanging="361"/>
      </w:pPr>
      <w:rPr>
        <w:rFonts w:hint="default"/>
        <w:lang w:val="en-US" w:eastAsia="en-US" w:bidi="ar-SA"/>
      </w:rPr>
    </w:lvl>
  </w:abstractNum>
  <w:num w:numId="1" w16cid:durableId="376517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D42D8"/>
    <w:rsid w:val="0053659E"/>
    <w:rsid w:val="00BD4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27F3B"/>
  <w15:docId w15:val="{6D74497B-6512-48CC-8DD0-F984AAE7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3"/>
      <w:ind w:left="119"/>
      <w:outlineLvl w:val="0"/>
    </w:pPr>
    <w:rPr>
      <w:b/>
      <w:bCs/>
      <w:sz w:val="32"/>
      <w:szCs w:val="32"/>
    </w:rPr>
  </w:style>
  <w:style w:type="paragraph" w:styleId="Heading2">
    <w:name w:val="heading 2"/>
    <w:basedOn w:val="Normal"/>
    <w:uiPriority w:val="9"/>
    <w:unhideWhenUsed/>
    <w:qFormat/>
    <w:pPr>
      <w:ind w:left="11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93" w:lineRule="exact"/>
      <w:ind w:left="840" w:hanging="361"/>
    </w:pPr>
    <w:rPr>
      <w:sz w:val="24"/>
      <w:szCs w:val="24"/>
    </w:rPr>
  </w:style>
  <w:style w:type="paragraph" w:styleId="Title">
    <w:name w:val="Title"/>
    <w:basedOn w:val="Normal"/>
    <w:uiPriority w:val="10"/>
    <w:qFormat/>
    <w:pPr>
      <w:spacing w:before="191"/>
      <w:ind w:left="2059" w:right="2074"/>
      <w:jc w:val="center"/>
    </w:pPr>
    <w:rPr>
      <w:rFonts w:ascii="Calibri Light" w:eastAsia="Calibri Light" w:hAnsi="Calibri Light" w:cs="Calibri Light"/>
      <w:sz w:val="40"/>
      <w:szCs w:val="40"/>
    </w:rPr>
  </w:style>
  <w:style w:type="paragraph" w:styleId="ListParagraph">
    <w:name w:val="List Paragraph"/>
    <w:basedOn w:val="Normal"/>
    <w:uiPriority w:val="1"/>
    <w:qFormat/>
    <w:pPr>
      <w:spacing w:line="293" w:lineRule="exact"/>
      <w:ind w:left="8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6BAE5C6E6EB4AA7667603C06217DD" ma:contentTypeVersion="20" ma:contentTypeDescription="Create a new document." ma:contentTypeScope="" ma:versionID="4dd68d9f9aef0ea9e8d0eecaaa24448a">
  <xsd:schema xmlns:xsd="http://www.w3.org/2001/XMLSchema" xmlns:xs="http://www.w3.org/2001/XMLSchema" xmlns:p="http://schemas.microsoft.com/office/2006/metadata/properties" xmlns:ns2="ab34d614-e0de-4a48-91ad-49841d565fa1" xmlns:ns3="3644042a-e352-471b-b990-1a634a32a424" targetNamespace="http://schemas.microsoft.com/office/2006/metadata/properties" ma:root="true" ma:fieldsID="aff49361c38b3b3e8620082e01df3694" ns2:_="" ns3:_="">
    <xsd:import namespace="ab34d614-e0de-4a48-91ad-49841d565fa1"/>
    <xsd:import namespace="3644042a-e352-471b-b990-1a634a32a4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4d614-e0de-4a48-91ad-49841d565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25a5d3-064a-4d7e-b05e-b1bb8afb09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4042a-e352-471b-b990-1a634a32a4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8e2d9a-dbe1-41f0-875c-b2f997ee447b}" ma:internalName="TaxCatchAll" ma:showField="CatchAllData" ma:web="3644042a-e352-471b-b990-1a634a32a4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44042a-e352-471b-b990-1a634a32a424" xsi:nil="true"/>
    <lcf76f155ced4ddcb4097134ff3c332f xmlns="ab34d614-e0de-4a48-91ad-49841d565f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5BDC5A-E57C-41D2-AB40-8621218140F2}"/>
</file>

<file path=customXml/itemProps2.xml><?xml version="1.0" encoding="utf-8"?>
<ds:datastoreItem xmlns:ds="http://schemas.openxmlformats.org/officeDocument/2006/customXml" ds:itemID="{44F0AD87-C877-418F-AC08-D5F649CD4E94}"/>
</file>

<file path=customXml/itemProps3.xml><?xml version="1.0" encoding="utf-8"?>
<ds:datastoreItem xmlns:ds="http://schemas.openxmlformats.org/officeDocument/2006/customXml" ds:itemID="{235CF9CE-63FC-4149-8B70-2C0566EABD75}"/>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Hudson</dc:creator>
  <cp:lastModifiedBy>Jodie Humphries</cp:lastModifiedBy>
  <cp:revision>2</cp:revision>
  <dcterms:created xsi:type="dcterms:W3CDTF">2023-05-09T10:25:00Z</dcterms:created>
  <dcterms:modified xsi:type="dcterms:W3CDTF">2023-05-09T13:18:00Z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2022-10-19T00:00:00Z</vt:filetime>
  </property>
  <property fmtid="{D5CDD505-2E9C-101B-9397-08002B2CF9AE}" pid="3" name="Creator">
    <vt:lpwstr>Microsoft® Word 2019</vt:lpwstr>
  </property>
  <property fmtid="{D5CDD505-2E9C-101B-9397-08002B2CF9AE}" pid="4" name="LastSaved">
    <vt:filetime>2023-05-09T00:00:00Z</vt:filetime>
  </property>
  <property fmtid="{D5CDD505-2E9C-101B-9397-08002B2CF9AE}" pid="5" name="Producer">
    <vt:lpwstr>Microsoft® Word 2019</vt:lpwstr>
  </property>
  <property fmtid="{D5CDD505-2E9C-101B-9397-08002B2CF9AE}" pid="6" name="ContentTypeId">
    <vt:lpwstr>0x010100E726BAE5C6E6EB4AA7667603C06217DD</vt:lpwstr>
  </property>
</Properties>
</file>