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CA88615" w:rsidR="00691637" w:rsidRPr="00111188" w:rsidRDefault="009140B9" w:rsidP="009140B9">
      <w:pPr>
        <w:spacing w:after="0" w:line="240" w:lineRule="auto"/>
        <w:jc w:val="center"/>
        <w:rPr>
          <w:rFonts w:ascii="Twinkl" w:hAnsi="Twinkl" w:cs="Segoe UI"/>
          <w:sz w:val="16"/>
          <w:szCs w:val="16"/>
          <w:lang w:val="en-US"/>
        </w:rPr>
      </w:pPr>
      <w:r w:rsidRPr="00111188">
        <w:rPr>
          <w:rFonts w:ascii="Twinkl" w:hAnsi="Twinkl" w:cs="Segoe UI"/>
          <w:b/>
          <w:bCs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 w:rsidRPr="00111188">
        <w:rPr>
          <w:rFonts w:ascii="Twinkl" w:hAnsi="Twink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B1" w:rsidRPr="00111188">
        <w:rPr>
          <w:rFonts w:ascii="Twinkl" w:hAnsi="Twinkl" w:cs="Segoe UI"/>
          <w:b/>
          <w:bCs/>
          <w:sz w:val="16"/>
          <w:szCs w:val="16"/>
          <w:lang w:val="en-US"/>
        </w:rPr>
        <w:t>Science</w:t>
      </w:r>
      <w:r w:rsidR="00BE5C8D" w:rsidRPr="00111188">
        <w:rPr>
          <w:rFonts w:ascii="Twinkl" w:hAnsi="Twinkl" w:cs="Segoe UI"/>
          <w:b/>
          <w:bCs/>
          <w:sz w:val="16"/>
          <w:szCs w:val="16"/>
          <w:lang w:val="en-US"/>
        </w:rPr>
        <w:t xml:space="preserve"> Spring 1</w:t>
      </w:r>
    </w:p>
    <w:p w14:paraId="42AF499B" w14:textId="77777777" w:rsidR="00E83A0A" w:rsidRPr="00111188" w:rsidRDefault="00E83A0A" w:rsidP="009140B9">
      <w:pPr>
        <w:spacing w:after="0" w:line="240" w:lineRule="auto"/>
        <w:rPr>
          <w:rFonts w:ascii="Twinkl" w:hAnsi="Twinkl" w:cs="Segoe UI"/>
          <w:sz w:val="16"/>
          <w:szCs w:val="16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409"/>
        <w:gridCol w:w="2552"/>
        <w:gridCol w:w="2410"/>
        <w:gridCol w:w="2693"/>
      </w:tblGrid>
      <w:tr w:rsidR="00E83A0A" w:rsidRPr="00111188" w14:paraId="48894B03" w14:textId="77777777" w:rsidTr="00BE5C8D">
        <w:tc>
          <w:tcPr>
            <w:tcW w:w="2281" w:type="dxa"/>
            <w:shd w:val="clear" w:color="auto" w:fill="63A4F7"/>
          </w:tcPr>
          <w:p w14:paraId="5362AB8E" w14:textId="7731EF03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Year 1/2</w:t>
            </w:r>
          </w:p>
        </w:tc>
        <w:tc>
          <w:tcPr>
            <w:tcW w:w="2409" w:type="dxa"/>
            <w:shd w:val="clear" w:color="auto" w:fill="63A4F7"/>
          </w:tcPr>
          <w:p w14:paraId="707900BA" w14:textId="71F7BAF6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Year 3</w:t>
            </w:r>
          </w:p>
        </w:tc>
        <w:tc>
          <w:tcPr>
            <w:tcW w:w="2552" w:type="dxa"/>
            <w:shd w:val="clear" w:color="auto" w:fill="63A4F7"/>
          </w:tcPr>
          <w:p w14:paraId="6D1DDEDF" w14:textId="02738CA9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111188" w:rsidRDefault="00E83A0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Year 6</w:t>
            </w:r>
          </w:p>
        </w:tc>
      </w:tr>
      <w:tr w:rsidR="002709CA" w:rsidRPr="00111188" w14:paraId="65A13316" w14:textId="77777777" w:rsidTr="002709CA">
        <w:trPr>
          <w:trHeight w:val="1364"/>
        </w:trPr>
        <w:tc>
          <w:tcPr>
            <w:tcW w:w="2281" w:type="dxa"/>
          </w:tcPr>
          <w:p w14:paraId="1F625939" w14:textId="77777777" w:rsidR="002709CA" w:rsidRPr="00111188" w:rsidRDefault="002709C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Prior Knowledge:</w:t>
            </w:r>
          </w:p>
          <w:p w14:paraId="1F7069C1" w14:textId="77777777" w:rsidR="00A10EA3" w:rsidRPr="00111188" w:rsidRDefault="00A10EA3" w:rsidP="00A10EA3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Identify </w:t>
            </w:r>
            <w:proofErr w:type="gramStart"/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main</w:t>
            </w:r>
            <w:proofErr w:type="gramEnd"/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 features of their immediate environment and explore signs of Autumn/Winter. </w:t>
            </w:r>
          </w:p>
          <w:p w14:paraId="6431043D" w14:textId="082CA00F" w:rsidR="003C5F0F" w:rsidRPr="00111188" w:rsidRDefault="003C5F0F" w:rsidP="002E3013">
            <w:pPr>
              <w:rPr>
                <w:rFonts w:ascii="Twinkl" w:hAnsi="Twinkl" w:cs="Segoe UI"/>
                <w:sz w:val="16"/>
                <w:szCs w:val="16"/>
                <w:lang w:val="en-US"/>
              </w:rPr>
            </w:pPr>
          </w:p>
        </w:tc>
        <w:tc>
          <w:tcPr>
            <w:tcW w:w="2398" w:type="dxa"/>
          </w:tcPr>
          <w:p w14:paraId="189F1880" w14:textId="77777777" w:rsidR="002709CA" w:rsidRPr="00111188" w:rsidRDefault="002709CA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Prior Knowledge</w:t>
            </w:r>
          </w:p>
          <w:p w14:paraId="477C79F1" w14:textId="0B07C349" w:rsidR="006311E1" w:rsidRPr="00111188" w:rsidRDefault="006311E1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Use of senses to explore </w:t>
            </w:r>
            <w:proofErr w:type="gramStart"/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immediate</w:t>
            </w:r>
            <w:proofErr w:type="gramEnd"/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 environment. </w:t>
            </w:r>
          </w:p>
        </w:tc>
        <w:tc>
          <w:tcPr>
            <w:tcW w:w="2409" w:type="dxa"/>
          </w:tcPr>
          <w:p w14:paraId="41B7E649" w14:textId="77777777" w:rsidR="002709CA" w:rsidRPr="00111188" w:rsidRDefault="002709CA" w:rsidP="00274EBE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Prior Knowledge</w:t>
            </w:r>
          </w:p>
          <w:p w14:paraId="0D5EEDF7" w14:textId="33637BDD" w:rsidR="002709CA" w:rsidRPr="00111188" w:rsidRDefault="00CF76BE" w:rsidP="00274EBE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Plants grow from seeds and need light, water and space to grow. </w:t>
            </w:r>
          </w:p>
        </w:tc>
        <w:tc>
          <w:tcPr>
            <w:tcW w:w="2552" w:type="dxa"/>
          </w:tcPr>
          <w:p w14:paraId="34E182D3" w14:textId="77777777" w:rsidR="002709CA" w:rsidRPr="00111188" w:rsidRDefault="002709CA" w:rsidP="00274EBE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Prior Knowledge</w:t>
            </w:r>
          </w:p>
          <w:p w14:paraId="0DDBE74A" w14:textId="6DD4E1F8" w:rsidR="002709CA" w:rsidRPr="00250880" w:rsidRDefault="00250880" w:rsidP="00274EBE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proofErr w:type="gramStart"/>
            <w:r w:rsidRPr="00250880"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Investigating of</w:t>
            </w:r>
            <w:proofErr w:type="gramEnd"/>
            <w:r w:rsidRPr="00250880"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senses</w:t>
            </w:r>
            <w: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to explore the environment. </w:t>
            </w:r>
          </w:p>
        </w:tc>
        <w:tc>
          <w:tcPr>
            <w:tcW w:w="2410" w:type="dxa"/>
          </w:tcPr>
          <w:p w14:paraId="77D962E0" w14:textId="77777777" w:rsidR="002709CA" w:rsidRPr="00111188" w:rsidRDefault="002709CA" w:rsidP="00274EBE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Prior Knowledge</w:t>
            </w:r>
          </w:p>
          <w:p w14:paraId="4844AB18" w14:textId="3F2C7749" w:rsidR="002709CA" w:rsidRPr="00111188" w:rsidRDefault="002709CA" w:rsidP="002709CA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693" w:type="dxa"/>
          </w:tcPr>
          <w:p w14:paraId="16523273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  <w:t>Prior Knowledge</w:t>
            </w:r>
          </w:p>
          <w:p w14:paraId="1BC2E12C" w14:textId="7D9D5769" w:rsidR="002709CA" w:rsidRPr="00111188" w:rsidRDefault="001351F6" w:rsidP="002709CA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  <w:t xml:space="preserve">Learn about animals and humans including the digestive system. </w:t>
            </w:r>
          </w:p>
          <w:p w14:paraId="5A8D5B16" w14:textId="77777777" w:rsidR="002709CA" w:rsidRPr="00111188" w:rsidRDefault="002709CA" w:rsidP="002709CA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  <w:p w14:paraId="34652AFE" w14:textId="77777777" w:rsidR="002709CA" w:rsidRPr="00111188" w:rsidRDefault="002709CA" w:rsidP="002709CA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  <w:p w14:paraId="353AA085" w14:textId="77777777" w:rsidR="002709CA" w:rsidRPr="00111188" w:rsidRDefault="002709CA" w:rsidP="002709CA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0D648DD1" w14:textId="77777777" w:rsidR="002709CA" w:rsidRPr="00111188" w:rsidRDefault="002709CA" w:rsidP="002709CA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</w:tr>
      <w:tr w:rsidR="00E83A0A" w:rsidRPr="00111188" w14:paraId="1577A6BA" w14:textId="77777777" w:rsidTr="00111188">
        <w:trPr>
          <w:trHeight w:val="2115"/>
        </w:trPr>
        <w:tc>
          <w:tcPr>
            <w:tcW w:w="2281" w:type="dxa"/>
          </w:tcPr>
          <w:p w14:paraId="7AD319E1" w14:textId="0F1ED2D6" w:rsidR="00C242A4" w:rsidRPr="00111188" w:rsidRDefault="009140B9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Intent: </w:t>
            </w:r>
          </w:p>
          <w:p w14:paraId="560F8C01" w14:textId="52CF2E8B" w:rsidR="00E83A0A" w:rsidRPr="00111188" w:rsidRDefault="00A10EA3" w:rsidP="00A10EA3">
            <w:pPr>
              <w:rPr>
                <w:rFonts w:ascii="Twinkl" w:hAnsi="Twinkl" w:cs="Segoe UI"/>
                <w:spacing w:val="-2"/>
                <w:sz w:val="16"/>
                <w:szCs w:val="16"/>
              </w:rPr>
            </w:pPr>
            <w:r w:rsidRPr="00111188">
              <w:rPr>
                <w:rFonts w:ascii="Twinkl" w:hAnsi="Twinkl" w:cs="Segoe UI"/>
                <w:spacing w:val="-2"/>
                <w:sz w:val="16"/>
                <w:szCs w:val="16"/>
              </w:rPr>
              <w:t xml:space="preserve">Use their senses to </w:t>
            </w:r>
            <w:r w:rsidR="004956C0" w:rsidRPr="00111188">
              <w:rPr>
                <w:rFonts w:ascii="Twinkl" w:hAnsi="Twinkl" w:cs="Segoe UI"/>
                <w:spacing w:val="-2"/>
                <w:sz w:val="16"/>
                <w:szCs w:val="16"/>
              </w:rPr>
              <w:t xml:space="preserve">describe their immediate environment. </w:t>
            </w:r>
            <w:r w:rsidR="006B481C" w:rsidRPr="00111188">
              <w:rPr>
                <w:rFonts w:ascii="Twinkl" w:hAnsi="Twinkl" w:cs="Segoe UI"/>
                <w:spacing w:val="-2"/>
                <w:sz w:val="16"/>
                <w:szCs w:val="16"/>
              </w:rPr>
              <w:t xml:space="preserve">Express signs of winter and spring. Make observations </w:t>
            </w:r>
            <w:proofErr w:type="spellStart"/>
            <w:r w:rsidR="006B481C" w:rsidRPr="00111188">
              <w:rPr>
                <w:rFonts w:ascii="Twinkl" w:hAnsi="Twinkl" w:cs="Segoe UI"/>
                <w:spacing w:val="-2"/>
                <w:sz w:val="16"/>
                <w:szCs w:val="16"/>
              </w:rPr>
              <w:t>andask</w:t>
            </w:r>
            <w:proofErr w:type="spellEnd"/>
            <w:r w:rsidR="006B481C" w:rsidRPr="00111188">
              <w:rPr>
                <w:rFonts w:ascii="Twinkl" w:hAnsi="Twinkl" w:cs="Segoe UI"/>
                <w:spacing w:val="-2"/>
                <w:sz w:val="16"/>
                <w:szCs w:val="16"/>
              </w:rPr>
              <w:t xml:space="preserve"> questions about what they can see/hear and feel</w:t>
            </w:r>
          </w:p>
        </w:tc>
        <w:tc>
          <w:tcPr>
            <w:tcW w:w="2398" w:type="dxa"/>
          </w:tcPr>
          <w:p w14:paraId="4F7EF63E" w14:textId="43F4F286" w:rsidR="002B62CD" w:rsidRPr="00111188" w:rsidRDefault="009140B9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Intent: </w:t>
            </w:r>
          </w:p>
          <w:p w14:paraId="2CEF70C8" w14:textId="77777777" w:rsidR="00274EBE" w:rsidRPr="00111188" w:rsidRDefault="00274EBE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2B264EE6" w14:textId="77777777" w:rsidR="006311E1" w:rsidRPr="006311E1" w:rsidRDefault="006311E1" w:rsidP="006311E1">
            <w:pPr>
              <w:spacing w:line="278" w:lineRule="auto"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 xml:space="preserve">To understand the difference between living and non-living things and how living things adapt to their habitat. </w:t>
            </w:r>
          </w:p>
          <w:p w14:paraId="2D7ADB01" w14:textId="02907A20" w:rsidR="008241D8" w:rsidRPr="00111188" w:rsidRDefault="008241D8" w:rsidP="00274EBE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</w:tcPr>
          <w:p w14:paraId="4DCEB78A" w14:textId="3045A8FE" w:rsidR="00784BF1" w:rsidRPr="00111188" w:rsidRDefault="009140B9" w:rsidP="00274EBE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Intent: </w:t>
            </w:r>
          </w:p>
          <w:p w14:paraId="248BE144" w14:textId="77777777" w:rsidR="00784BF1" w:rsidRPr="00111188" w:rsidRDefault="00784BF1" w:rsidP="009140B9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  <w:p w14:paraId="5D308AA1" w14:textId="3E4C606D" w:rsidR="00E83A0A" w:rsidRPr="006D3E10" w:rsidRDefault="00E875F3" w:rsidP="00274EBE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6D3E10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Pupils will investigate and identify the parts of a flowering plant. They will be able to explain the function of different parts and will investigate and identify the conditions required for successful growth.</w:t>
            </w:r>
          </w:p>
        </w:tc>
        <w:tc>
          <w:tcPr>
            <w:tcW w:w="2552" w:type="dxa"/>
          </w:tcPr>
          <w:p w14:paraId="64AAA99C" w14:textId="431C01BB" w:rsidR="00784BF1" w:rsidRPr="00111188" w:rsidRDefault="009140B9" w:rsidP="00274EBE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Intent: </w:t>
            </w:r>
          </w:p>
          <w:p w14:paraId="36D73835" w14:textId="77777777" w:rsidR="00FF78CF" w:rsidRPr="006D3E10" w:rsidRDefault="00FF78CF" w:rsidP="00FF78CF">
            <w:pPr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D3E10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To be able to explain how sound is made and why we can hear it.</w:t>
            </w:r>
          </w:p>
          <w:p w14:paraId="2A433774" w14:textId="77777777" w:rsidR="00E83A0A" w:rsidRPr="00111188" w:rsidRDefault="00E83A0A" w:rsidP="00CD5D74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3A624379" w14:textId="51E6D9F0" w:rsidR="00784BF1" w:rsidRPr="00111188" w:rsidRDefault="009140B9" w:rsidP="00274EBE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Intent</w:t>
            </w:r>
          </w:p>
          <w:p w14:paraId="6FB3255E" w14:textId="642B711F" w:rsidR="00E83A0A" w:rsidRPr="006D3E10" w:rsidRDefault="001C6B18" w:rsidP="00BE5C8D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D3E10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Children will be able to understand our solar system and how it affects day and night and other key natural factors.</w:t>
            </w:r>
          </w:p>
        </w:tc>
        <w:tc>
          <w:tcPr>
            <w:tcW w:w="2693" w:type="dxa"/>
          </w:tcPr>
          <w:p w14:paraId="4CEE9646" w14:textId="508D450D" w:rsidR="009140B9" w:rsidRPr="00111188" w:rsidRDefault="009140B9" w:rsidP="009140B9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Intent</w:t>
            </w:r>
          </w:p>
          <w:p w14:paraId="46AD8B3F" w14:textId="55BF25B3" w:rsidR="00CC582F" w:rsidRPr="006D3E10" w:rsidRDefault="004A497E" w:rsidP="00CC582F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6D3E10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Identify and name the main parts of the human circulatory system, and describe the functions of the heart, blood vessels and blood.</w:t>
            </w:r>
          </w:p>
        </w:tc>
      </w:tr>
      <w:tr w:rsidR="00274EBE" w:rsidRPr="00111188" w14:paraId="24DB8C6E" w14:textId="77777777" w:rsidTr="00BE5C8D">
        <w:tc>
          <w:tcPr>
            <w:tcW w:w="2281" w:type="dxa"/>
          </w:tcPr>
          <w:p w14:paraId="492D10AC" w14:textId="77777777" w:rsidR="00274EBE" w:rsidRPr="00111188" w:rsidRDefault="00274EBE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>Sequence of Learning</w:t>
            </w:r>
          </w:p>
          <w:p w14:paraId="16882732" w14:textId="7830172D" w:rsidR="00FF5DB4" w:rsidRPr="00111188" w:rsidRDefault="00FF5DB4" w:rsidP="009140B9">
            <w:pPr>
              <w:rPr>
                <w:rFonts w:ascii="Twinkl" w:hAnsi="Twinkl" w:cs="Segoe UI"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sz w:val="16"/>
                <w:szCs w:val="16"/>
                <w:lang w:val="en-US"/>
              </w:rPr>
              <w:t>Children can explore their</w:t>
            </w:r>
            <w:r w:rsidR="00887D1A" w:rsidRPr="00111188">
              <w:rPr>
                <w:rFonts w:ascii="Twinkl" w:hAnsi="Twinkl" w:cs="Segoe UI"/>
                <w:sz w:val="16"/>
                <w:szCs w:val="16"/>
                <w:lang w:val="en-US"/>
              </w:rPr>
              <w:t xml:space="preserve"> outdoor environment using their senses on a </w:t>
            </w:r>
            <w:proofErr w:type="gramStart"/>
            <w:r w:rsidR="00887D1A" w:rsidRPr="00111188">
              <w:rPr>
                <w:rFonts w:ascii="Twinkl" w:hAnsi="Twinkl" w:cs="Segoe UI"/>
                <w:sz w:val="16"/>
                <w:szCs w:val="16"/>
                <w:lang w:val="en-US"/>
              </w:rPr>
              <w:t>Winter walk</w:t>
            </w:r>
            <w:proofErr w:type="gramEnd"/>
            <w:r w:rsidR="00887D1A" w:rsidRPr="00111188">
              <w:rPr>
                <w:rFonts w:ascii="Twinkl" w:hAnsi="Twinkl" w:cs="Segoe UI"/>
                <w:sz w:val="16"/>
                <w:szCs w:val="16"/>
                <w:lang w:val="en-US"/>
              </w:rPr>
              <w:t xml:space="preserve">. </w:t>
            </w:r>
          </w:p>
          <w:p w14:paraId="5AC2CC77" w14:textId="77777777" w:rsidR="006752F0" w:rsidRPr="00111188" w:rsidRDefault="006752F0" w:rsidP="009140B9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</w:p>
          <w:p w14:paraId="667BFB68" w14:textId="35010334" w:rsidR="006752F0" w:rsidRPr="00111188" w:rsidRDefault="006752F0" w:rsidP="006911B1">
            <w:pPr>
              <w:pStyle w:val="TableParagraph"/>
              <w:tabs>
                <w:tab w:val="left" w:pos="462"/>
              </w:tabs>
              <w:ind w:left="0" w:right="253"/>
              <w:rPr>
                <w:rFonts w:ascii="Twinkl" w:hAnsi="Twinkl" w:cs="Segoe UI"/>
                <w:b/>
                <w:bCs/>
                <w:sz w:val="16"/>
                <w:szCs w:val="16"/>
              </w:rPr>
            </w:pPr>
          </w:p>
        </w:tc>
        <w:tc>
          <w:tcPr>
            <w:tcW w:w="2398" w:type="dxa"/>
          </w:tcPr>
          <w:p w14:paraId="44B87787" w14:textId="77777777" w:rsidR="00274EBE" w:rsidRPr="00111188" w:rsidRDefault="00274EBE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Sequence of Lessons:</w:t>
            </w:r>
          </w:p>
          <w:p w14:paraId="64A8B096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I identify if things are living, non-living or dead using the acronym MRS. GREN</w:t>
            </w:r>
          </w:p>
          <w:p w14:paraId="368B629A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I make a plant maze? </w:t>
            </w:r>
          </w:p>
          <w:p w14:paraId="1C528E4E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I classify leaves? </w:t>
            </w:r>
          </w:p>
          <w:p w14:paraId="262A1071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I match plants and animals to their habitat? </w:t>
            </w:r>
          </w:p>
          <w:p w14:paraId="36C58B2E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I make a microhabitat? </w:t>
            </w:r>
          </w:p>
          <w:p w14:paraId="53792C2A" w14:textId="77777777" w:rsidR="006311E1" w:rsidRPr="006311E1" w:rsidRDefault="006311E1" w:rsidP="006311E1">
            <w:pPr>
              <w:numPr>
                <w:ilvl w:val="0"/>
                <w:numId w:val="10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Can I complete a habitat survey? </w:t>
            </w:r>
          </w:p>
          <w:p w14:paraId="3D68B8D8" w14:textId="745C01B9" w:rsidR="00274EBE" w:rsidRPr="00111188" w:rsidRDefault="00274EBE" w:rsidP="00BE5C8D">
            <w:pPr>
              <w:rPr>
                <w:rFonts w:ascii="Twinkl" w:hAnsi="Twinkl" w:cs="Segoe U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F3E9E4B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Sequence of Lessons:</w:t>
            </w:r>
          </w:p>
          <w:p w14:paraId="23F92055" w14:textId="77777777" w:rsidR="006B2CD7" w:rsidRPr="006B2CD7" w:rsidRDefault="006B2CD7" w:rsidP="006B2CD7">
            <w:pPr>
              <w:spacing w:line="278" w:lineRule="auto"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6B2CD7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 xml:space="preserve">1. Identify and describe the different parts of flowering plants: roots, stem, leaves &amp; flower. </w:t>
            </w:r>
          </w:p>
          <w:p w14:paraId="275A1ABC" w14:textId="77777777" w:rsidR="006B2CD7" w:rsidRPr="006B2CD7" w:rsidRDefault="006B2CD7" w:rsidP="006B2CD7">
            <w:pPr>
              <w:spacing w:line="278" w:lineRule="auto"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6B2CD7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 xml:space="preserve">2. Investigate the requirements of plants for growth – light, air, water, nutrients and how water is transported within plants. </w:t>
            </w:r>
          </w:p>
          <w:p w14:paraId="46C062D2" w14:textId="77777777" w:rsidR="006B2CD7" w:rsidRPr="006B2CD7" w:rsidRDefault="006B2CD7" w:rsidP="006B2CD7">
            <w:pPr>
              <w:spacing w:line="278" w:lineRule="auto"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6B2CD7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 xml:space="preserve">3. Explore that part that flowers play in the life cycle of a flowering plant. </w:t>
            </w:r>
          </w:p>
          <w:p w14:paraId="5D9BDD2E" w14:textId="77777777" w:rsidR="006B2CD7" w:rsidRPr="006B2CD7" w:rsidRDefault="006B2CD7" w:rsidP="006B2CD7">
            <w:pPr>
              <w:spacing w:line="278" w:lineRule="auto"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B2CD7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4. To explore the part that seed dispersal plays in the life cycle of a flowering plant</w:t>
            </w:r>
          </w:p>
          <w:p w14:paraId="75881E2B" w14:textId="3E680C3B" w:rsidR="00BE5C8D" w:rsidRPr="00111188" w:rsidRDefault="00BE5C8D" w:rsidP="00BE5C8D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552" w:type="dxa"/>
          </w:tcPr>
          <w:p w14:paraId="2D33C79D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Sequence of Lessons:</w:t>
            </w:r>
          </w:p>
          <w:p w14:paraId="37E4C379" w14:textId="77777777" w:rsidR="00E43F84" w:rsidRPr="00E43F84" w:rsidRDefault="00E43F84" w:rsidP="00E43F84">
            <w:pPr>
              <w:spacing w:line="278" w:lineRule="auto"/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E43F84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Sequence of lessons: </w:t>
            </w:r>
          </w:p>
          <w:p w14:paraId="5E2BD3EB" w14:textId="77777777" w:rsidR="00E43F84" w:rsidRPr="00E43F84" w:rsidRDefault="00E43F84" w:rsidP="00E43F84">
            <w:pPr>
              <w:numPr>
                <w:ilvl w:val="0"/>
                <w:numId w:val="11"/>
              </w:numPr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E43F84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I identify how vibrations are linked to making sound?</w:t>
            </w:r>
          </w:p>
          <w:p w14:paraId="526DCBD7" w14:textId="77777777" w:rsidR="00E43F84" w:rsidRPr="00E43F84" w:rsidRDefault="00E43F84" w:rsidP="00E43F84">
            <w:pPr>
              <w:numPr>
                <w:ilvl w:val="0"/>
                <w:numId w:val="11"/>
              </w:numPr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E43F84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I understand how sound travels?</w:t>
            </w:r>
          </w:p>
          <w:p w14:paraId="5931DF68" w14:textId="77777777" w:rsidR="00E43F84" w:rsidRPr="00E43F84" w:rsidRDefault="00E43F84" w:rsidP="00E43F84">
            <w:pPr>
              <w:numPr>
                <w:ilvl w:val="0"/>
                <w:numId w:val="11"/>
              </w:numPr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E43F84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I explain what pitch is?</w:t>
            </w:r>
          </w:p>
          <w:p w14:paraId="69546CA0" w14:textId="77777777" w:rsidR="00E43F84" w:rsidRPr="00E43F84" w:rsidRDefault="00E43F84" w:rsidP="00E43F84">
            <w:pPr>
              <w:numPr>
                <w:ilvl w:val="0"/>
                <w:numId w:val="11"/>
              </w:numPr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E43F84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Can I explain what volume is?</w:t>
            </w:r>
          </w:p>
          <w:p w14:paraId="01FA4073" w14:textId="3BAC675B" w:rsidR="00D201CB" w:rsidRPr="00111188" w:rsidRDefault="00D201CB" w:rsidP="00274EBE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410" w:type="dxa"/>
          </w:tcPr>
          <w:p w14:paraId="58EBD447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Sequence of Lessons:</w:t>
            </w:r>
          </w:p>
          <w:p w14:paraId="517BBC11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sort the planets in order of distance from the Sun?</w:t>
            </w:r>
          </w:p>
          <w:p w14:paraId="12EAC786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classify planets as either rocky or gas giant?</w:t>
            </w:r>
          </w:p>
          <w:p w14:paraId="53F51002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describe the orbits of the planets as elliptical?</w:t>
            </w:r>
          </w:p>
          <w:p w14:paraId="7B73FCA2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explain why we have day and night on Earth and why this is cyclical?</w:t>
            </w:r>
          </w:p>
          <w:p w14:paraId="2BAFBFE0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describe the Moon’s orbit around the Earth as elliptical?</w:t>
            </w:r>
          </w:p>
          <w:p w14:paraId="1060B2F1" w14:textId="77777777" w:rsidR="00E0312D" w:rsidRPr="00E0312D" w:rsidRDefault="00E0312D" w:rsidP="00E0312D">
            <w:pPr>
              <w:numPr>
                <w:ilvl w:val="0"/>
                <w:numId w:val="12"/>
              </w:numPr>
              <w:spacing w:line="278" w:lineRule="auto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E0312D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Can I explain why the Sun, Moon and Earth are only roughly spherical?</w:t>
            </w:r>
          </w:p>
          <w:p w14:paraId="788733BF" w14:textId="07E8551F" w:rsidR="00F951ED" w:rsidRPr="00111188" w:rsidRDefault="00F951ED" w:rsidP="00BE5C8D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693" w:type="dxa"/>
          </w:tcPr>
          <w:p w14:paraId="66BCC1A8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Sequence of Lessons:</w:t>
            </w:r>
          </w:p>
          <w:p w14:paraId="24BD5DD4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To name and locate the main structures of the heart.</w:t>
            </w:r>
          </w:p>
          <w:p w14:paraId="0FC56696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To describe the simple functions of the heart, veins and arteries?</w:t>
            </w:r>
          </w:p>
          <w:p w14:paraId="22FD306E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To describe the function of the blood.</w:t>
            </w:r>
          </w:p>
          <w:p w14:paraId="6637BEAE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To describe the ways in which nutrients and water are transported.</w:t>
            </w:r>
          </w:p>
          <w:p w14:paraId="039B076F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>To investigate how exercise affects the heart rate.</w:t>
            </w:r>
          </w:p>
          <w:p w14:paraId="6D78E837" w14:textId="77777777" w:rsidR="00DE274B" w:rsidRPr="00DE274B" w:rsidRDefault="00DE274B" w:rsidP="00DE274B">
            <w:pPr>
              <w:numPr>
                <w:ilvl w:val="0"/>
                <w:numId w:val="13"/>
              </w:numPr>
              <w:spacing w:line="278" w:lineRule="auto"/>
              <w:ind w:left="357" w:hanging="357"/>
              <w:contextualSpacing/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DE274B">
              <w:rPr>
                <w:rFonts w:ascii="Twinkl" w:eastAsia="+mn-ea" w:hAnsi="Twinkl" w:cs="+mn-cs"/>
                <w:color w:val="000000"/>
                <w:kern w:val="24"/>
                <w:sz w:val="16"/>
                <w:szCs w:val="16"/>
                <w14:ligatures w14:val="none"/>
              </w:rPr>
              <w:t xml:space="preserve">To complete a pig’s heart dissection.   </w:t>
            </w:r>
          </w:p>
          <w:p w14:paraId="75D91A86" w14:textId="42918A71" w:rsidR="00673AE0" w:rsidRPr="00111188" w:rsidRDefault="00673AE0" w:rsidP="00673AE0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</w:p>
        </w:tc>
      </w:tr>
      <w:tr w:rsidR="00E83A0A" w:rsidRPr="00111188" w14:paraId="5F041D9E" w14:textId="77777777" w:rsidTr="00BE5C8D">
        <w:trPr>
          <w:trHeight w:val="557"/>
        </w:trPr>
        <w:tc>
          <w:tcPr>
            <w:tcW w:w="2281" w:type="dxa"/>
          </w:tcPr>
          <w:p w14:paraId="6D93B31F" w14:textId="77777777" w:rsidR="00C7333B" w:rsidRPr="00111188" w:rsidRDefault="00C7333B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6A9BAE79" w14:textId="7B62101C" w:rsidR="00887D1A" w:rsidRPr="00111188" w:rsidRDefault="00C7333B" w:rsidP="00274EBE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  <w:r w:rsidR="00887D1A"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Winter, senses, explore, observe see</w:t>
            </w:r>
            <w:r w:rsidR="006D3E10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,</w:t>
            </w:r>
            <w:r w:rsidR="00887D1A"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hear feel, touch, smell</w:t>
            </w:r>
          </w:p>
          <w:p w14:paraId="2A43E4CB" w14:textId="394120CD" w:rsidR="006752F0" w:rsidRPr="00111188" w:rsidRDefault="006752F0" w:rsidP="006911B1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98" w:type="dxa"/>
          </w:tcPr>
          <w:p w14:paraId="671477A7" w14:textId="77777777" w:rsidR="006311E1" w:rsidRPr="00111188" w:rsidRDefault="002B62CD" w:rsidP="006311E1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Key Vocabula</w:t>
            </w:r>
            <w:r w:rsidR="006311E1"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ry:</w:t>
            </w:r>
          </w:p>
          <w:p w14:paraId="686BCF9E" w14:textId="173F1E0F" w:rsidR="006311E1" w:rsidRPr="006311E1" w:rsidRDefault="006311E1" w:rsidP="006311E1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6311E1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life processes, living, movement, respiration, sensitivity, growth, reproduction, excretion, nutrition, suitability, habitat, adapt </w:t>
            </w:r>
          </w:p>
          <w:p w14:paraId="09AD1492" w14:textId="5A51A314" w:rsidR="00E83A0A" w:rsidRPr="00111188" w:rsidRDefault="00E83A0A" w:rsidP="00274EBE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</w:tcPr>
          <w:p w14:paraId="243F5A21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  <w:t>Key Vocabulary:</w:t>
            </w:r>
            <w:r w:rsidRPr="00CD5D74"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  <w:t xml:space="preserve"> </w:t>
            </w:r>
          </w:p>
          <w:p w14:paraId="4FFAC9D4" w14:textId="6FADE3FD" w:rsidR="00E83A0A" w:rsidRPr="00111188" w:rsidRDefault="00222D74" w:rsidP="009140B9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air, light, water, nutrients, soil, support, anchor, reproduction, pollination, dispersal, transportation, flower, energy, growth, seedling, carbon dioxide, oxygen, sugar, photosynthesis, chlorophyll.</w:t>
            </w:r>
          </w:p>
        </w:tc>
        <w:tc>
          <w:tcPr>
            <w:tcW w:w="2552" w:type="dxa"/>
          </w:tcPr>
          <w:p w14:paraId="0CF53664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  <w:t>Key Vocabulary:</w:t>
            </w:r>
            <w:r w:rsidRPr="00CD5D74"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  <w:t xml:space="preserve"> </w:t>
            </w:r>
          </w:p>
          <w:p w14:paraId="2683D0D6" w14:textId="77777777" w:rsidR="001D70E5" w:rsidRPr="001D70E5" w:rsidRDefault="001D70E5" w:rsidP="001D70E5">
            <w:pPr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D70E5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Sound, vibration, travel, ear, pitch, loud, quiet, faint, volume, distance, strength, materials</w:t>
            </w:r>
          </w:p>
          <w:p w14:paraId="631DAAF9" w14:textId="52D05428" w:rsidR="00906C04" w:rsidRPr="00111188" w:rsidRDefault="00906C04" w:rsidP="00906C04">
            <w:pPr>
              <w:rPr>
                <w:rFonts w:ascii="Twinkl" w:eastAsiaTheme="minorEastAsia" w:hAnsi="Twinkl" w:cs="Segoe U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DF32469" w14:textId="77777777" w:rsidR="00CD5D74" w:rsidRPr="00CD5D74" w:rsidRDefault="00CD5D74" w:rsidP="00CD5D74">
            <w:pPr>
              <w:rPr>
                <w:rFonts w:ascii="Twinkl" w:eastAsiaTheme="minorEastAsia" w:hAnsi="Twinkl" w:cs="Segoe UI"/>
                <w:color w:val="000000"/>
                <w:sz w:val="16"/>
                <w:szCs w:val="16"/>
                <w:lang w:val="en-US"/>
              </w:rPr>
            </w:pPr>
            <w:r w:rsidRPr="00CD5D74">
              <w:rPr>
                <w:rFonts w:ascii="Twinkl" w:eastAsiaTheme="minorEastAsia" w:hAnsi="Twinkl" w:cs="Segoe U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CD5D74">
              <w:rPr>
                <w:rFonts w:ascii="Twinkl" w:eastAsiaTheme="minorEastAsia" w:hAnsi="Twinkl" w:cs="Segoe U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434EDF3" w14:textId="0A9539B2" w:rsidR="00E83A0A" w:rsidRPr="00111188" w:rsidRDefault="00CC6EFC" w:rsidP="00906C04">
            <w:pPr>
              <w:rPr>
                <w:rFonts w:ascii="Twinkl" w:eastAsiaTheme="minorEastAsia" w:hAnsi="Twinkl" w:cs="Segoe UI"/>
                <w:color w:val="000000"/>
                <w:sz w:val="16"/>
                <w:szCs w:val="16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E</w:t>
            </w: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ar</w:t>
            </w: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th, </w:t>
            </w: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sun, moon, spherical, solar system, rotates, star, orbit, planet, galaxy, celestial body, hemisphere, lunar calendar, revolve, sundial</w:t>
            </w:r>
          </w:p>
        </w:tc>
        <w:tc>
          <w:tcPr>
            <w:tcW w:w="2693" w:type="dxa"/>
          </w:tcPr>
          <w:p w14:paraId="10DE8750" w14:textId="77777777" w:rsidR="009140B9" w:rsidRPr="00111188" w:rsidRDefault="000C2957" w:rsidP="009140B9">
            <w:pPr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Key Vocabulary:</w:t>
            </w:r>
            <w:r w:rsidRPr="00111188">
              <w:rPr>
                <w:rFonts w:ascii="Twinkl" w:eastAsiaTheme="minorEastAsia" w:hAnsi="Twinkl" w:cs="Segoe UI"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</w:t>
            </w:r>
          </w:p>
          <w:p w14:paraId="1687C045" w14:textId="77777777" w:rsidR="000C7302" w:rsidRPr="000C7302" w:rsidRDefault="000C7302" w:rsidP="000C7302">
            <w:pPr>
              <w:spacing w:line="278" w:lineRule="auto"/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0C7302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Heart, Ventricle, Atrium, Vein, Artery, Blood, Circulatory, Muscle, Cardiac, Vessel, dissection, investigate</w:t>
            </w:r>
          </w:p>
          <w:p w14:paraId="7D992E6F" w14:textId="5C95F570" w:rsidR="00E83A0A" w:rsidRPr="00111188" w:rsidRDefault="00E83A0A" w:rsidP="00BE5C8D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</w:tr>
      <w:tr w:rsidR="00E83A0A" w:rsidRPr="00111188" w14:paraId="2D3AADC7" w14:textId="77777777" w:rsidTr="005F0B71">
        <w:trPr>
          <w:trHeight w:val="2684"/>
        </w:trPr>
        <w:tc>
          <w:tcPr>
            <w:tcW w:w="2281" w:type="dxa"/>
          </w:tcPr>
          <w:p w14:paraId="527F40EA" w14:textId="77777777" w:rsidR="00CD306F" w:rsidRPr="00111188" w:rsidRDefault="00CD306F" w:rsidP="009140B9">
            <w:pPr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  <w:t>Impact</w:t>
            </w:r>
          </w:p>
          <w:p w14:paraId="3BF12ECF" w14:textId="5982F194" w:rsidR="00E83A0A" w:rsidRPr="00111188" w:rsidRDefault="006C3546" w:rsidP="00274EBE">
            <w:pPr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hAnsi="Twinkl" w:cs="Segoe UI"/>
                <w:b/>
                <w:bCs/>
                <w:sz w:val="16"/>
                <w:szCs w:val="16"/>
                <w:lang w:val="en-US"/>
              </w:rPr>
              <w:t xml:space="preserve">Children will have an awareness of their immediate environment. </w:t>
            </w:r>
          </w:p>
        </w:tc>
        <w:tc>
          <w:tcPr>
            <w:tcW w:w="2398" w:type="dxa"/>
          </w:tcPr>
          <w:p w14:paraId="3B42FA5F" w14:textId="77777777" w:rsidR="00E83A0A" w:rsidRPr="00111188" w:rsidRDefault="008241D8" w:rsidP="009140B9">
            <w:pPr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  <w:t>Impact</w:t>
            </w:r>
          </w:p>
          <w:p w14:paraId="2E9D9112" w14:textId="36EF3599" w:rsidR="008241D8" w:rsidRPr="00111188" w:rsidRDefault="006C3546" w:rsidP="00BE5C8D">
            <w:pPr>
              <w:rPr>
                <w:rFonts w:ascii="Twinkl" w:eastAsiaTheme="minorEastAsia" w:hAnsi="Twinkl" w:cs="Segoe UI"/>
                <w:b/>
                <w:bCs/>
                <w:sz w:val="16"/>
                <w:szCs w:val="16"/>
                <w:lang w:val="en-US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Children will know the difference between things which are living, dead and </w:t>
            </w:r>
            <w:proofErr w:type="gramStart"/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never been</w:t>
            </w:r>
            <w:proofErr w:type="gramEnd"/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 xml:space="preserve"> living. They will explore different habitats and how living things are suited to their habitat.</w:t>
            </w:r>
          </w:p>
        </w:tc>
        <w:tc>
          <w:tcPr>
            <w:tcW w:w="2409" w:type="dxa"/>
          </w:tcPr>
          <w:p w14:paraId="32077CD1" w14:textId="659786A3" w:rsidR="004B1870" w:rsidRPr="00111188" w:rsidRDefault="00E83A0A" w:rsidP="004B1870">
            <w:pPr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 w:themeColor="text1"/>
                <w:sz w:val="16"/>
                <w:szCs w:val="16"/>
              </w:rPr>
              <w:t>Impact:</w:t>
            </w:r>
            <w:r w:rsidRPr="00111188"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6DD31928" w14:textId="2E0CB4FD" w:rsidR="00E83A0A" w:rsidRPr="00111188" w:rsidRDefault="00B13F58" w:rsidP="00274EBE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Children can describe the main plant parts and their functions in the life cycle of a flowering plant.</w:t>
            </w:r>
          </w:p>
        </w:tc>
        <w:tc>
          <w:tcPr>
            <w:tcW w:w="2552" w:type="dxa"/>
          </w:tcPr>
          <w:p w14:paraId="19AE0CED" w14:textId="77777777" w:rsidR="00E83A0A" w:rsidRPr="00111188" w:rsidRDefault="00B5555F" w:rsidP="00274EBE">
            <w:pPr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 w:themeColor="text1"/>
                <w:sz w:val="16"/>
                <w:szCs w:val="16"/>
              </w:rPr>
              <w:t>Impact:</w:t>
            </w:r>
            <w:r w:rsidRPr="00111188"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237D7163" w14:textId="77777777" w:rsidR="00906C04" w:rsidRPr="00111188" w:rsidRDefault="00906C04" w:rsidP="00274EBE">
            <w:pPr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</w:pPr>
          </w:p>
          <w:p w14:paraId="56790785" w14:textId="79271FBE" w:rsidR="00D201CB" w:rsidRPr="00111188" w:rsidRDefault="00754AA3" w:rsidP="00274EBE">
            <w:pPr>
              <w:rPr>
                <w:rFonts w:ascii="Twinkl" w:eastAsiaTheme="minorEastAsia" w:hAnsi="Twinkl" w:cs="Segoe UI"/>
                <w:color w:val="000000"/>
                <w:sz w:val="16"/>
                <w:szCs w:val="16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Children can explain how sounds are made and travel, using their knowledge of vibrations, volume and pitch.</w:t>
            </w:r>
          </w:p>
        </w:tc>
        <w:tc>
          <w:tcPr>
            <w:tcW w:w="2410" w:type="dxa"/>
          </w:tcPr>
          <w:p w14:paraId="62264EB3" w14:textId="77777777" w:rsidR="00B5555F" w:rsidRPr="00111188" w:rsidRDefault="00B5555F" w:rsidP="009140B9">
            <w:pPr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 w:themeColor="text1"/>
                <w:sz w:val="16"/>
                <w:szCs w:val="16"/>
              </w:rPr>
              <w:t>Impact:</w:t>
            </w:r>
            <w:r w:rsidRPr="00111188"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  <w:t xml:space="preserve"> </w:t>
            </w:r>
          </w:p>
          <w:p w14:paraId="7C225A0C" w14:textId="654ADC43" w:rsidR="00E83A0A" w:rsidRPr="00111188" w:rsidRDefault="00EF3100" w:rsidP="00BE5C8D">
            <w:pPr>
              <w:rPr>
                <w:rFonts w:ascii="Twinkl" w:eastAsiaTheme="minorEastAsia" w:hAnsi="Twinkl" w:cs="Segoe UI"/>
                <w:color w:val="000000" w:themeColor="text1"/>
                <w:sz w:val="16"/>
                <w:szCs w:val="16"/>
              </w:rPr>
            </w:pPr>
            <w:r w:rsidRPr="00111188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Children will have a better understanding of the world and universe around them and the planet we live on.</w:t>
            </w:r>
          </w:p>
        </w:tc>
        <w:tc>
          <w:tcPr>
            <w:tcW w:w="2693" w:type="dxa"/>
          </w:tcPr>
          <w:p w14:paraId="3287D5A7" w14:textId="77777777" w:rsidR="000C2957" w:rsidRPr="00111188" w:rsidRDefault="000C2957" w:rsidP="009140B9">
            <w:pPr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111188">
              <w:rPr>
                <w:rFonts w:ascii="Twinkl" w:eastAsiaTheme="minorEastAsia" w:hAnsi="Twinkl" w:cs="Segoe UI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  <w:t>Impact</w:t>
            </w:r>
          </w:p>
          <w:p w14:paraId="458AE19E" w14:textId="77777777" w:rsidR="005F0B71" w:rsidRPr="00111188" w:rsidRDefault="005F0B71" w:rsidP="005F0B71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  <w:p w14:paraId="4255B179" w14:textId="77777777" w:rsidR="00AD5409" w:rsidRPr="00AD5409" w:rsidRDefault="00AD5409" w:rsidP="00AD5409">
            <w:pPr>
              <w:spacing w:line="278" w:lineRule="auto"/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:lang w:val="en-US"/>
                <w14:ligatures w14:val="none"/>
              </w:rPr>
            </w:pPr>
            <w:r w:rsidRPr="00AD5409">
              <w:rPr>
                <w:rFonts w:ascii="Twinkl" w:eastAsia="+mn-ea" w:hAnsi="Twinkl" w:cs="+mn-cs"/>
                <w:b/>
                <w:bCs/>
                <w:color w:val="000000"/>
                <w:kern w:val="24"/>
                <w:sz w:val="16"/>
                <w:szCs w:val="16"/>
                <w14:ligatures w14:val="none"/>
              </w:rPr>
              <w:t>Children can identify the main structures and functions of the heart. They know the importance of blood and its purpose within the body.</w:t>
            </w:r>
          </w:p>
          <w:p w14:paraId="62B53F0A" w14:textId="77777777" w:rsidR="005F0B71" w:rsidRPr="00111188" w:rsidRDefault="005F0B71" w:rsidP="005F0B71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  <w:p w14:paraId="64DD9747" w14:textId="77777777" w:rsidR="005F0B71" w:rsidRPr="00111188" w:rsidRDefault="005F0B71" w:rsidP="005F0B71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  <w:p w14:paraId="4CE56B4E" w14:textId="3BC8B17B" w:rsidR="005F0B71" w:rsidRPr="00111188" w:rsidRDefault="005F0B71" w:rsidP="005F0B71">
            <w:pPr>
              <w:rPr>
                <w:rFonts w:ascii="Twinkl" w:eastAsiaTheme="minorEastAsia" w:hAnsi="Twinkl" w:cs="Segoe UI"/>
                <w:sz w:val="16"/>
                <w:szCs w:val="16"/>
                <w:lang w:val="en-US"/>
              </w:rPr>
            </w:pPr>
          </w:p>
        </w:tc>
      </w:tr>
    </w:tbl>
    <w:p w14:paraId="0D12BF56" w14:textId="77777777" w:rsidR="00E83A0A" w:rsidRPr="00111188" w:rsidRDefault="00E83A0A" w:rsidP="009140B9">
      <w:pPr>
        <w:spacing w:after="0" w:line="240" w:lineRule="auto"/>
        <w:rPr>
          <w:rFonts w:ascii="Twinkl" w:hAnsi="Twinkl" w:cs="Segoe UI"/>
          <w:sz w:val="16"/>
          <w:szCs w:val="16"/>
          <w:lang w:val="en-US"/>
        </w:rPr>
      </w:pPr>
    </w:p>
    <w:sectPr w:rsidR="00E83A0A" w:rsidRPr="00111188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E35"/>
    <w:multiLevelType w:val="hybridMultilevel"/>
    <w:tmpl w:val="B010E0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0DE"/>
    <w:multiLevelType w:val="hybridMultilevel"/>
    <w:tmpl w:val="86DC1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D36F6"/>
    <w:multiLevelType w:val="hybridMultilevel"/>
    <w:tmpl w:val="290A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C420B"/>
    <w:multiLevelType w:val="hybridMultilevel"/>
    <w:tmpl w:val="283A9674"/>
    <w:lvl w:ilvl="0" w:tplc="846C885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0A12"/>
    <w:multiLevelType w:val="hybridMultilevel"/>
    <w:tmpl w:val="A740E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3"/>
  </w:num>
  <w:num w:numId="2" w16cid:durableId="860167633">
    <w:abstractNumId w:val="1"/>
  </w:num>
  <w:num w:numId="3" w16cid:durableId="1980763405">
    <w:abstractNumId w:val="9"/>
  </w:num>
  <w:num w:numId="4" w16cid:durableId="1729036711">
    <w:abstractNumId w:val="2"/>
  </w:num>
  <w:num w:numId="5" w16cid:durableId="754204070">
    <w:abstractNumId w:val="12"/>
  </w:num>
  <w:num w:numId="6" w16cid:durableId="1408768617">
    <w:abstractNumId w:val="4"/>
  </w:num>
  <w:num w:numId="7" w16cid:durableId="1769345221">
    <w:abstractNumId w:val="11"/>
  </w:num>
  <w:num w:numId="8" w16cid:durableId="1966351226">
    <w:abstractNumId w:val="7"/>
  </w:num>
  <w:num w:numId="9" w16cid:durableId="689572776">
    <w:abstractNumId w:val="0"/>
  </w:num>
  <w:num w:numId="10" w16cid:durableId="439380800">
    <w:abstractNumId w:val="10"/>
  </w:num>
  <w:num w:numId="11" w16cid:durableId="1648169278">
    <w:abstractNumId w:val="5"/>
  </w:num>
  <w:num w:numId="12" w16cid:durableId="110250490">
    <w:abstractNumId w:val="8"/>
  </w:num>
  <w:num w:numId="13" w16cid:durableId="892080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0C47B4"/>
    <w:rsid w:val="000C7302"/>
    <w:rsid w:val="000D5CE1"/>
    <w:rsid w:val="00111188"/>
    <w:rsid w:val="001351F6"/>
    <w:rsid w:val="001963CE"/>
    <w:rsid w:val="001C6B18"/>
    <w:rsid w:val="001D70E5"/>
    <w:rsid w:val="001E0AC8"/>
    <w:rsid w:val="001E6F7D"/>
    <w:rsid w:val="00222D74"/>
    <w:rsid w:val="00250880"/>
    <w:rsid w:val="002709CA"/>
    <w:rsid w:val="00274EBE"/>
    <w:rsid w:val="00292B9A"/>
    <w:rsid w:val="002B62CD"/>
    <w:rsid w:val="002E171A"/>
    <w:rsid w:val="002E3013"/>
    <w:rsid w:val="00351B5C"/>
    <w:rsid w:val="00355CC7"/>
    <w:rsid w:val="00360AF6"/>
    <w:rsid w:val="003C5F0F"/>
    <w:rsid w:val="003D12E1"/>
    <w:rsid w:val="003D5F50"/>
    <w:rsid w:val="00426CD7"/>
    <w:rsid w:val="00444B6D"/>
    <w:rsid w:val="00480C76"/>
    <w:rsid w:val="00481A72"/>
    <w:rsid w:val="004956C0"/>
    <w:rsid w:val="004A497E"/>
    <w:rsid w:val="004B1870"/>
    <w:rsid w:val="00585B97"/>
    <w:rsid w:val="0059092B"/>
    <w:rsid w:val="00591EEE"/>
    <w:rsid w:val="005950E9"/>
    <w:rsid w:val="005F0B71"/>
    <w:rsid w:val="006311E1"/>
    <w:rsid w:val="00664565"/>
    <w:rsid w:val="00673AE0"/>
    <w:rsid w:val="006752F0"/>
    <w:rsid w:val="006911B1"/>
    <w:rsid w:val="00691637"/>
    <w:rsid w:val="006B2CD7"/>
    <w:rsid w:val="006B481C"/>
    <w:rsid w:val="006B7CC0"/>
    <w:rsid w:val="006C0964"/>
    <w:rsid w:val="006C3546"/>
    <w:rsid w:val="006D3E10"/>
    <w:rsid w:val="006E70C1"/>
    <w:rsid w:val="007146E1"/>
    <w:rsid w:val="007463DE"/>
    <w:rsid w:val="00754AA3"/>
    <w:rsid w:val="00784BF1"/>
    <w:rsid w:val="007907AE"/>
    <w:rsid w:val="007C052F"/>
    <w:rsid w:val="007F033B"/>
    <w:rsid w:val="008241D8"/>
    <w:rsid w:val="00851166"/>
    <w:rsid w:val="00887D1A"/>
    <w:rsid w:val="008A5610"/>
    <w:rsid w:val="008B4AC9"/>
    <w:rsid w:val="008E6E89"/>
    <w:rsid w:val="008F539E"/>
    <w:rsid w:val="00906C04"/>
    <w:rsid w:val="009140B9"/>
    <w:rsid w:val="00971CA0"/>
    <w:rsid w:val="009A68F1"/>
    <w:rsid w:val="009B39CE"/>
    <w:rsid w:val="00A10EA3"/>
    <w:rsid w:val="00A13ED7"/>
    <w:rsid w:val="00A219DA"/>
    <w:rsid w:val="00AA7AEF"/>
    <w:rsid w:val="00AB1983"/>
    <w:rsid w:val="00AD5409"/>
    <w:rsid w:val="00B079B9"/>
    <w:rsid w:val="00B13F58"/>
    <w:rsid w:val="00B42757"/>
    <w:rsid w:val="00B5555F"/>
    <w:rsid w:val="00BE5C8D"/>
    <w:rsid w:val="00C242A4"/>
    <w:rsid w:val="00C7333B"/>
    <w:rsid w:val="00C77BEC"/>
    <w:rsid w:val="00C81EC6"/>
    <w:rsid w:val="00CA2101"/>
    <w:rsid w:val="00CB03FB"/>
    <w:rsid w:val="00CC582F"/>
    <w:rsid w:val="00CC6EFC"/>
    <w:rsid w:val="00CD306F"/>
    <w:rsid w:val="00CD5D74"/>
    <w:rsid w:val="00CE5EDA"/>
    <w:rsid w:val="00CF76BE"/>
    <w:rsid w:val="00D201CB"/>
    <w:rsid w:val="00D30124"/>
    <w:rsid w:val="00D3195A"/>
    <w:rsid w:val="00D937E6"/>
    <w:rsid w:val="00DB0A53"/>
    <w:rsid w:val="00DE274B"/>
    <w:rsid w:val="00E0312D"/>
    <w:rsid w:val="00E43F84"/>
    <w:rsid w:val="00E83A0A"/>
    <w:rsid w:val="00E85ADA"/>
    <w:rsid w:val="00E875F3"/>
    <w:rsid w:val="00EB4D6A"/>
    <w:rsid w:val="00EF3100"/>
    <w:rsid w:val="00F17334"/>
    <w:rsid w:val="00F951ED"/>
    <w:rsid w:val="00FB7A86"/>
    <w:rsid w:val="00FF5DB4"/>
    <w:rsid w:val="00FF78CF"/>
    <w:rsid w:val="1AF604FA"/>
    <w:rsid w:val="1B1E3E92"/>
    <w:rsid w:val="48D38FC0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26CD7"/>
    <w:pPr>
      <w:widowControl w:val="0"/>
      <w:autoSpaceDE w:val="0"/>
      <w:autoSpaceDN w:val="0"/>
      <w:spacing w:after="0" w:line="240" w:lineRule="auto"/>
      <w:ind w:left="466"/>
    </w:pPr>
    <w:rPr>
      <w:rFonts w:ascii="Comic Sans MS" w:eastAsia="Comic Sans MS" w:hAnsi="Comic Sans MS" w:cs="Comic Sans M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Warnham</cp:lastModifiedBy>
  <cp:revision>32</cp:revision>
  <dcterms:created xsi:type="dcterms:W3CDTF">2025-02-12T20:25:00Z</dcterms:created>
  <dcterms:modified xsi:type="dcterms:W3CDTF">2025-02-12T21:03:00Z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