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7DEC00AB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90">
        <w:rPr>
          <w:rFonts w:ascii="Segoe UI" w:hAnsi="Segoe UI" w:cs="Segoe UI"/>
          <w:b/>
          <w:bCs/>
          <w:sz w:val="24"/>
          <w:szCs w:val="24"/>
          <w:lang w:val="en-US"/>
        </w:rPr>
        <w:t xml:space="preserve">PSHE Autumn 1 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0971C1" w:rsidRPr="009140B9" w14:paraId="48894B03" w14:textId="77777777" w:rsidTr="5BDE46E2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9140B9" w14:paraId="1577A6BA" w14:textId="77777777" w:rsidTr="5BDE46E2">
        <w:tc>
          <w:tcPr>
            <w:tcW w:w="2281" w:type="dxa"/>
          </w:tcPr>
          <w:p w14:paraId="7AD319E1" w14:textId="0F1ED2D6" w:rsidR="00C242A4" w:rsidRPr="009140B9" w:rsidRDefault="009140B9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</w:p>
          <w:p w14:paraId="10EBC969" w14:textId="77777777" w:rsidR="0089378A" w:rsidRPr="0089378A" w:rsidRDefault="0089378A" w:rsidP="0089378A">
            <w:pPr>
              <w:rPr>
                <w:rFonts w:ascii="Segoe UI" w:eastAsia="Aptos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="Aptos" w:hAnsi="Segoe UI" w:cs="Segoe UI"/>
                <w:sz w:val="20"/>
                <w:szCs w:val="20"/>
                <w:lang w:val="en-US"/>
              </w:rPr>
              <w:t xml:space="preserve">This half term, through ‘We Thinkers’ discussions, circle time can talk about feelings (happy, sad, angry). We will choose what I need to complete a goal in play. </w:t>
            </w:r>
          </w:p>
          <w:p w14:paraId="409A8A0D" w14:textId="77777777" w:rsidR="0089378A" w:rsidRPr="0089378A" w:rsidRDefault="0089378A" w:rsidP="0089378A">
            <w:pPr>
              <w:rPr>
                <w:rFonts w:ascii="Segoe UI" w:eastAsia="Aptos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="Aptos" w:hAnsi="Segoe UI" w:cs="Segoe UI"/>
                <w:sz w:val="20"/>
                <w:szCs w:val="20"/>
                <w:lang w:val="en-US"/>
              </w:rPr>
              <w:t>We will learn to play purposefully with equipment, play cooperatively and can seek out companionship. Through story time sessions, we can start to talk about the way we feel.</w:t>
            </w:r>
          </w:p>
          <w:p w14:paraId="0689BB9E" w14:textId="03AEE473" w:rsidR="00C242A4" w:rsidRPr="009140B9" w:rsidRDefault="0089378A" w:rsidP="0089378A">
            <w:pPr>
              <w:rPr>
                <w:rFonts w:ascii="Segoe UI" w:eastAsia="Aptos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="Aptos" w:hAnsi="Segoe UI" w:cs="Segoe UI"/>
                <w:sz w:val="20"/>
                <w:szCs w:val="20"/>
                <w:lang w:val="en-US"/>
              </w:rPr>
              <w:t>We are showing an awareness of rules and how to behave in the classroom. We are starting to become more confident when things are new and follow instructions around the classroom.</w:t>
            </w:r>
          </w:p>
          <w:p w14:paraId="78271D6B" w14:textId="2B865F02" w:rsidR="00274EBE" w:rsidRPr="009140B9" w:rsidRDefault="00274EBE" w:rsidP="00274EB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60F8C01" w14:textId="1C63E852" w:rsidR="00E83A0A" w:rsidRPr="009140B9" w:rsidRDefault="00E83A0A" w:rsidP="009140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88B184B" w14:textId="5AB08791" w:rsidR="00274EBE" w:rsidRPr="00274EBE" w:rsidRDefault="009140B9" w:rsidP="00F0304A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2E0A85EE" w14:textId="77777777" w:rsidR="0089378A" w:rsidRPr="0089378A" w:rsidRDefault="0089378A" w:rsidP="0089378A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For everyone to feel safe and special in class and to belong to a class community. </w:t>
            </w:r>
          </w:p>
          <w:p w14:paraId="64C0C364" w14:textId="77777777" w:rsidR="0089378A" w:rsidRDefault="0089378A" w:rsidP="0089378A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2CEF70C8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9085E7C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C747A44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08E25A1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D7ADB01" w14:textId="02907A20" w:rsidR="008241D8" w:rsidRPr="00274EBE" w:rsidRDefault="008241D8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19C85E3" w14:textId="63B03F20" w:rsidR="00E83A0A" w:rsidRDefault="008325DD" w:rsidP="00274EBE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8325D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</w:p>
          <w:p w14:paraId="5D308AA1" w14:textId="652B9D9C" w:rsidR="008325DD" w:rsidRPr="008325DD" w:rsidRDefault="0089378A" w:rsidP="00EC299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 understand what makes us special and what makes us work together as a group.</w:t>
            </w:r>
          </w:p>
        </w:tc>
        <w:tc>
          <w:tcPr>
            <w:tcW w:w="2268" w:type="dxa"/>
          </w:tcPr>
          <w:p w14:paraId="3E505336" w14:textId="77777777" w:rsidR="00E83A0A" w:rsidRDefault="008325DD" w:rsidP="00274EBE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8325D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</w:p>
          <w:p w14:paraId="2DA4C3DC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know how good it feels to be </w:t>
            </w:r>
          </w:p>
          <w:p w14:paraId="24FA9655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included in a group and understand how </w:t>
            </w:r>
          </w:p>
          <w:p w14:paraId="3C65F254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it feels to be excluded. I can take on a role </w:t>
            </w:r>
          </w:p>
          <w:p w14:paraId="2E0E43E1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in a group and contribute to the overall </w:t>
            </w:r>
          </w:p>
          <w:p w14:paraId="2A433774" w14:textId="744ECD86" w:rsidR="00A84BFF" w:rsidRPr="009140B9" w:rsidRDefault="0089378A" w:rsidP="0089378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2410" w:type="dxa"/>
          </w:tcPr>
          <w:p w14:paraId="77DFC55A" w14:textId="1FE16F14" w:rsidR="00BB0D22" w:rsidRPr="00C91A22" w:rsidRDefault="00C91A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91A22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</w:t>
            </w:r>
          </w:p>
          <w:p w14:paraId="6FB3255E" w14:textId="2B789F5E" w:rsidR="00E83A0A" w:rsidRPr="009140B9" w:rsidRDefault="0089378A" w:rsidP="00F0304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 develop an understanding of who I am and how I fit in.</w:t>
            </w:r>
          </w:p>
        </w:tc>
        <w:tc>
          <w:tcPr>
            <w:tcW w:w="2693" w:type="dxa"/>
          </w:tcPr>
          <w:p w14:paraId="5A3D781C" w14:textId="77777777" w:rsidR="009222A3" w:rsidRDefault="009222A3" w:rsidP="00BB0D22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 – </w:t>
            </w:r>
          </w:p>
          <w:p w14:paraId="46AD8B3F" w14:textId="159E23AE" w:rsidR="000971C1" w:rsidRPr="00CC582F" w:rsidRDefault="0089378A" w:rsidP="00EC299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learn to set goals and discuss their fears and worries about the future. They learn about their rights and responsibilities and the choices they make.</w:t>
            </w:r>
          </w:p>
        </w:tc>
      </w:tr>
      <w:tr w:rsidR="00274EBE" w:rsidRPr="009140B9" w14:paraId="24DB8C6E" w14:textId="77777777" w:rsidTr="5BDE46E2">
        <w:tc>
          <w:tcPr>
            <w:tcW w:w="2281" w:type="dxa"/>
          </w:tcPr>
          <w:p w14:paraId="667BFB68" w14:textId="35010334" w:rsidR="00274EBE" w:rsidRDefault="00274EBE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Sequence of Learning</w:t>
            </w:r>
          </w:p>
        </w:tc>
        <w:tc>
          <w:tcPr>
            <w:tcW w:w="2398" w:type="dxa"/>
          </w:tcPr>
          <w:p w14:paraId="44B87787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55D74F39" w14:textId="1DBEEF4A" w:rsidR="0089378A" w:rsidRPr="0089378A" w:rsidRDefault="0089378A" w:rsidP="0089378A">
            <w:pPr>
              <w:rPr>
                <w:rFonts w:ascii="Segoe UI" w:hAnsi="Segoe UI" w:cs="Segoe UI"/>
                <w:sz w:val="20"/>
                <w:szCs w:val="20"/>
              </w:rPr>
            </w:pPr>
            <w:r w:rsidRPr="0089378A">
              <w:rPr>
                <w:rFonts w:ascii="Segoe UI" w:hAnsi="Segoe UI" w:cs="Segoe UI"/>
                <w:sz w:val="20"/>
                <w:szCs w:val="20"/>
              </w:rPr>
              <w:t>1.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378A">
              <w:rPr>
                <w:rFonts w:ascii="Segoe UI" w:hAnsi="Segoe UI" w:cs="Segoe UI"/>
                <w:sz w:val="20"/>
                <w:szCs w:val="20"/>
              </w:rPr>
              <w:t xml:space="preserve">I feel special and safe in my class. </w:t>
            </w:r>
          </w:p>
          <w:p w14:paraId="40072B8D" w14:textId="281737A8" w:rsidR="0089378A" w:rsidRPr="0089378A" w:rsidRDefault="0089378A" w:rsidP="0089378A">
            <w:pPr>
              <w:rPr>
                <w:rFonts w:ascii="Segoe UI" w:hAnsi="Segoe UI" w:cs="Segoe UI"/>
                <w:sz w:val="20"/>
                <w:szCs w:val="20"/>
              </w:rPr>
            </w:pPr>
            <w:r w:rsidRPr="0089378A">
              <w:rPr>
                <w:rFonts w:ascii="Segoe UI" w:hAnsi="Segoe UI" w:cs="Segoe UI"/>
                <w:sz w:val="20"/>
                <w:szCs w:val="20"/>
              </w:rPr>
              <w:t>2.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378A">
              <w:rPr>
                <w:rFonts w:ascii="Segoe UI" w:hAnsi="Segoe UI" w:cs="Segoe UI"/>
                <w:sz w:val="20"/>
                <w:szCs w:val="20"/>
              </w:rPr>
              <w:t xml:space="preserve">I know that I belong to my class. </w:t>
            </w:r>
          </w:p>
          <w:p w14:paraId="6E1EA500" w14:textId="0DD46444" w:rsidR="0089378A" w:rsidRPr="0089378A" w:rsidRDefault="0089378A" w:rsidP="0089378A">
            <w:pPr>
              <w:rPr>
                <w:rFonts w:ascii="Segoe UI" w:hAnsi="Segoe UI" w:cs="Segoe UI"/>
                <w:sz w:val="20"/>
                <w:szCs w:val="20"/>
              </w:rPr>
            </w:pPr>
            <w:r w:rsidRPr="0089378A">
              <w:rPr>
                <w:rFonts w:ascii="Segoe UI" w:hAnsi="Segoe UI" w:cs="Segoe UI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89378A">
              <w:rPr>
                <w:rFonts w:ascii="Segoe UI" w:hAnsi="Segoe UI" w:cs="Segoe UI"/>
                <w:sz w:val="20"/>
                <w:szCs w:val="20"/>
              </w:rPr>
              <w:t xml:space="preserve">I know how to make my class a safe place for everyone to learn. </w:t>
            </w:r>
          </w:p>
          <w:p w14:paraId="28ACD69B" w14:textId="40EEB9C2" w:rsidR="0089378A" w:rsidRPr="0089378A" w:rsidRDefault="0089378A" w:rsidP="0089378A">
            <w:pPr>
              <w:rPr>
                <w:rFonts w:ascii="Segoe UI" w:hAnsi="Segoe UI" w:cs="Segoe UI"/>
                <w:sz w:val="20"/>
                <w:szCs w:val="20"/>
              </w:rPr>
            </w:pPr>
            <w:r w:rsidRPr="0089378A">
              <w:rPr>
                <w:rFonts w:ascii="Segoe UI" w:hAnsi="Segoe UI" w:cs="Segoe UI"/>
                <w:sz w:val="20"/>
                <w:szCs w:val="20"/>
              </w:rPr>
              <w:t>4.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378A">
              <w:rPr>
                <w:rFonts w:ascii="Segoe UI" w:hAnsi="Segoe UI" w:cs="Segoe UI"/>
                <w:sz w:val="20"/>
                <w:szCs w:val="20"/>
              </w:rPr>
              <w:t xml:space="preserve">I recognize how it feels to be proud of an achievement. </w:t>
            </w:r>
          </w:p>
          <w:p w14:paraId="09B1B77A" w14:textId="21591315" w:rsidR="0089378A" w:rsidRPr="0089378A" w:rsidRDefault="0089378A" w:rsidP="0089378A">
            <w:pPr>
              <w:rPr>
                <w:rFonts w:ascii="Segoe UI" w:hAnsi="Segoe UI" w:cs="Segoe UI"/>
                <w:sz w:val="20"/>
                <w:szCs w:val="20"/>
              </w:rPr>
            </w:pPr>
            <w:r w:rsidRPr="0089378A">
              <w:rPr>
                <w:rFonts w:ascii="Segoe UI" w:hAnsi="Segoe UI" w:cs="Segoe UI"/>
                <w:sz w:val="20"/>
                <w:szCs w:val="20"/>
              </w:rPr>
              <w:t>5.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378A">
              <w:rPr>
                <w:rFonts w:ascii="Segoe UI" w:hAnsi="Segoe UI" w:cs="Segoe UI"/>
                <w:sz w:val="20"/>
                <w:szCs w:val="20"/>
              </w:rPr>
              <w:t xml:space="preserve">I recognize the range of feelings when I face a consequence. </w:t>
            </w:r>
          </w:p>
          <w:p w14:paraId="3D68B8D8" w14:textId="6A94EB3E" w:rsidR="00274EBE" w:rsidRPr="00274EBE" w:rsidRDefault="0089378A" w:rsidP="0089378A">
            <w:pPr>
              <w:rPr>
                <w:rFonts w:ascii="Segoe UI" w:hAnsi="Segoe UI" w:cs="Segoe UI"/>
                <w:sz w:val="20"/>
                <w:szCs w:val="20"/>
              </w:rPr>
            </w:pPr>
            <w:r w:rsidRPr="0089378A">
              <w:rPr>
                <w:rFonts w:ascii="Segoe UI" w:hAnsi="Segoe UI" w:cs="Segoe UI"/>
                <w:sz w:val="20"/>
                <w:szCs w:val="20"/>
              </w:rPr>
              <w:t>6.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378A">
              <w:rPr>
                <w:rFonts w:ascii="Segoe UI" w:hAnsi="Segoe UI" w:cs="Segoe UI"/>
                <w:sz w:val="20"/>
                <w:szCs w:val="20"/>
              </w:rPr>
              <w:t>I understand the choices I make.</w:t>
            </w:r>
          </w:p>
        </w:tc>
        <w:tc>
          <w:tcPr>
            <w:tcW w:w="2693" w:type="dxa"/>
          </w:tcPr>
          <w:p w14:paraId="008D59D8" w14:textId="49CF5E49" w:rsidR="00EC2990" w:rsidRPr="00EC2990" w:rsidRDefault="00EC2990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C2990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Learning</w:t>
            </w:r>
          </w:p>
          <w:p w14:paraId="2D584039" w14:textId="579A8F2E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1.Getting to know each other recognizing worth and achievements. </w:t>
            </w:r>
          </w:p>
          <w:p w14:paraId="2DA4A0F3" w14:textId="67BEEA32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2.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Learning to face new challenges positively, making responsible choices. </w:t>
            </w:r>
          </w:p>
          <w:p w14:paraId="1FBF66BE" w14:textId="354887E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3.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understand why rules are needed and how they relate to rights and responsibilities. </w:t>
            </w:r>
          </w:p>
          <w:p w14:paraId="0CD5400C" w14:textId="6C9F45E0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understand how actions affect myself and others. </w:t>
            </w:r>
          </w:p>
          <w:p w14:paraId="6C06C899" w14:textId="13413EE0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5.To make responsible choices and </w:t>
            </w:r>
            <w:proofErr w:type="gramStart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take action</w:t>
            </w:r>
            <w:proofErr w:type="gramEnd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  <w:p w14:paraId="75881E2B" w14:textId="628730B6" w:rsidR="002F48FD" w:rsidRPr="002F48FD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6.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Understand how actions affect others.</w:t>
            </w:r>
          </w:p>
        </w:tc>
        <w:tc>
          <w:tcPr>
            <w:tcW w:w="2268" w:type="dxa"/>
          </w:tcPr>
          <w:p w14:paraId="529F1A9F" w14:textId="77777777" w:rsidR="00106D49" w:rsidRDefault="00274EBE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1E3A8DC3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1. Becoming a Class ‘Team’ </w:t>
            </w:r>
          </w:p>
          <w:p w14:paraId="475D2458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2. Being a School Citizen </w:t>
            </w:r>
          </w:p>
          <w:p w14:paraId="5B481347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3. Rights, Responsibilities </w:t>
            </w:r>
          </w:p>
          <w:p w14:paraId="77188213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and Democracy </w:t>
            </w:r>
          </w:p>
          <w:p w14:paraId="024319B4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4. Rewards and </w:t>
            </w:r>
          </w:p>
          <w:p w14:paraId="633DB92C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Consequences </w:t>
            </w:r>
          </w:p>
          <w:p w14:paraId="51F5C253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5. Our Learning </w:t>
            </w:r>
          </w:p>
          <w:p w14:paraId="5C2CC5DD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Charter </w:t>
            </w:r>
          </w:p>
          <w:p w14:paraId="3CAF95B6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6. Owning our Learning </w:t>
            </w:r>
          </w:p>
          <w:p w14:paraId="01FA4073" w14:textId="370F4C92" w:rsidR="0089378A" w:rsidRPr="00106D49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Charter</w:t>
            </w:r>
          </w:p>
        </w:tc>
        <w:tc>
          <w:tcPr>
            <w:tcW w:w="2410" w:type="dxa"/>
          </w:tcPr>
          <w:p w14:paraId="04556A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127724B4" w14:textId="48DF87F0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1.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help others feel welcome? </w:t>
            </w:r>
          </w:p>
          <w:p w14:paraId="7FC7B639" w14:textId="329FA2D8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2.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try to make our school community a better place? </w:t>
            </w:r>
          </w:p>
          <w:p w14:paraId="2BA6A8B0" w14:textId="27FFDB4C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3.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think about everyone’s right to learn? </w:t>
            </w:r>
          </w:p>
          <w:p w14:paraId="33A224B5" w14:textId="3A19B12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4.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show that I care about other people’s feelings?</w:t>
            </w:r>
          </w:p>
          <w:p w14:paraId="6E66F324" w14:textId="5BEBE398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5.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work well with others?</w:t>
            </w:r>
          </w:p>
          <w:p w14:paraId="788733BF" w14:textId="75617330" w:rsidR="003319FB" w:rsidRDefault="0089378A" w:rsidP="0089378A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6.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follow our learning charter?</w:t>
            </w:r>
          </w:p>
        </w:tc>
        <w:tc>
          <w:tcPr>
            <w:tcW w:w="2693" w:type="dxa"/>
          </w:tcPr>
          <w:p w14:paraId="38647FF9" w14:textId="77777777" w:rsidR="009222A3" w:rsidRDefault="000971C1" w:rsidP="009222A3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</w:t>
            </w:r>
          </w:p>
          <w:p w14:paraId="5C57EF55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1. I can identify my goals for this year.</w:t>
            </w:r>
          </w:p>
          <w:p w14:paraId="34856453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2. I know that there are universal rights for all children.</w:t>
            </w:r>
          </w:p>
          <w:p w14:paraId="7C6692D3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3. I understand that my actions affect other people locally and globally</w:t>
            </w:r>
          </w:p>
          <w:p w14:paraId="061B9E38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I can make choices about my own </w:t>
            </w:r>
            <w:proofErr w:type="spellStart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behaviour</w:t>
            </w:r>
            <w:proofErr w:type="spellEnd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  <w:p w14:paraId="6C917DAB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I understand how an individual’s </w:t>
            </w:r>
          </w:p>
          <w:p w14:paraId="248EF339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behaviour</w:t>
            </w:r>
            <w:proofErr w:type="spellEnd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can impact on a group</w:t>
            </w:r>
          </w:p>
          <w:p w14:paraId="1B158CFA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 I understand how democracy and </w:t>
            </w:r>
          </w:p>
          <w:p w14:paraId="24CE204C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having</w:t>
            </w:r>
            <w:proofErr w:type="gramEnd"/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 voice benefits the school </w:t>
            </w:r>
          </w:p>
          <w:p w14:paraId="75D91A86" w14:textId="0F9F53B9" w:rsidR="000971C1" w:rsidRPr="00954D7A" w:rsidRDefault="0089378A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community</w:t>
            </w:r>
          </w:p>
        </w:tc>
      </w:tr>
      <w:tr w:rsidR="00E83A0A" w:rsidRPr="009140B9" w14:paraId="5F041D9E" w14:textId="77777777" w:rsidTr="5BDE46E2">
        <w:trPr>
          <w:trHeight w:val="557"/>
        </w:trPr>
        <w:tc>
          <w:tcPr>
            <w:tcW w:w="2281" w:type="dxa"/>
          </w:tcPr>
          <w:p w14:paraId="6D93B31F" w14:textId="77777777" w:rsidR="00C7333B" w:rsidRPr="009140B9" w:rsidRDefault="00C7333B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2A43E4CB" w14:textId="5D2E2EB5" w:rsidR="00E83A0A" w:rsidRPr="009140B9" w:rsidRDefault="00C7333B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398" w:type="dxa"/>
          </w:tcPr>
          <w:p w14:paraId="3EE177DC" w14:textId="77777777" w:rsidR="002B62CD" w:rsidRPr="009140B9" w:rsidRDefault="002B62CD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09AD1492" w14:textId="5164B978" w:rsidR="00E83A0A" w:rsidRPr="00274EBE" w:rsidRDefault="0089378A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rights, responsibilities, class, charter, belong, special, safe, rewards, consequences, choice, feelings</w:t>
            </w:r>
          </w:p>
        </w:tc>
        <w:tc>
          <w:tcPr>
            <w:tcW w:w="2693" w:type="dxa"/>
          </w:tcPr>
          <w:p w14:paraId="3165F3ED" w14:textId="33FDDDF5" w:rsidR="00784BF1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FFAC9D4" w14:textId="455929EA" w:rsidR="00E83A0A" w:rsidRPr="009140B9" w:rsidRDefault="0089378A" w:rsidP="00EC299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welcome, valued, achievements, proud, pleased, personal goal, praise, acknowledge, affirm.</w:t>
            </w:r>
          </w:p>
        </w:tc>
        <w:tc>
          <w:tcPr>
            <w:tcW w:w="2268" w:type="dxa"/>
          </w:tcPr>
          <w:p w14:paraId="631DAAF9" w14:textId="52B6090B" w:rsidR="00E83A0A" w:rsidRPr="0089378A" w:rsidRDefault="00B5555F" w:rsidP="0089378A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Excluded, included, democracy, UNCRC, school</w:t>
            </w:r>
            <w:r w:rsid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community, contribution, role, job</w:t>
            </w:r>
          </w:p>
        </w:tc>
        <w:tc>
          <w:tcPr>
            <w:tcW w:w="2410" w:type="dxa"/>
          </w:tcPr>
          <w:p w14:paraId="61075CA8" w14:textId="77777777" w:rsidR="003319FB" w:rsidRDefault="00B5555F" w:rsidP="003319FB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</w:p>
          <w:p w14:paraId="0434EDF3" w14:textId="086A0877" w:rsidR="00E83A0A" w:rsidRPr="009140B9" w:rsidRDefault="0089378A" w:rsidP="003319FB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opportunities, motivation, appreciation, refugee </w:t>
            </w:r>
            <w:proofErr w:type="spellStart"/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empathise</w:t>
            </w:r>
            <w:proofErr w:type="spellEnd"/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, prejudice, participation, persecution, conflict, migrant, challenges, wealthy privilege deprive,</w:t>
            </w:r>
          </w:p>
        </w:tc>
        <w:tc>
          <w:tcPr>
            <w:tcW w:w="2693" w:type="dxa"/>
          </w:tcPr>
          <w:p w14:paraId="7D992E6F" w14:textId="2E5829EB" w:rsidR="00E83A0A" w:rsidRPr="0089378A" w:rsidRDefault="000C2957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</w:t>
            </w:r>
            <w:proofErr w:type="gramStart"/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Challenge</w:t>
            </w:r>
            <w:proofErr w:type="gramEnd"/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, Goal, Attitude, Actions, Rights and Responsibilities, United Nations Citizen, Choices, Consequences, Views, Opinion, Collaboration, Collective Decision,</w:t>
            </w:r>
          </w:p>
        </w:tc>
      </w:tr>
      <w:tr w:rsidR="00E83A0A" w:rsidRPr="009140B9" w14:paraId="2D3AADC7" w14:textId="77777777" w:rsidTr="5BDE46E2">
        <w:tc>
          <w:tcPr>
            <w:tcW w:w="2281" w:type="dxa"/>
          </w:tcPr>
          <w:p w14:paraId="527F40EA" w14:textId="77777777" w:rsidR="00CD306F" w:rsidRPr="009140B9" w:rsidRDefault="00CD306F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BF12ECF" w14:textId="77777777" w:rsidR="00E83A0A" w:rsidRPr="009140B9" w:rsidRDefault="00E83A0A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</w:tcPr>
          <w:p w14:paraId="3B42FA5F" w14:textId="77777777" w:rsidR="00E83A0A" w:rsidRDefault="008241D8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2E9D9112" w14:textId="7AE8DC1C" w:rsidR="008241D8" w:rsidRPr="0089378A" w:rsidRDefault="0089378A" w:rsidP="00073D8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All children </w:t>
            </w:r>
            <w:proofErr w:type="gramStart"/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 understand</w:t>
            </w:r>
            <w:proofErr w:type="gramEnd"/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that they have rights and </w:t>
            </w: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>responsibilities within the class. Working together makes us stronger.</w:t>
            </w:r>
          </w:p>
        </w:tc>
        <w:tc>
          <w:tcPr>
            <w:tcW w:w="2693" w:type="dxa"/>
          </w:tcPr>
          <w:p w14:paraId="427C595F" w14:textId="5747D24C" w:rsidR="00EC2990" w:rsidRPr="002F48FD" w:rsidRDefault="00E83A0A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2077CD1" w14:textId="47402BD8" w:rsidR="004B1870" w:rsidRPr="004B1870" w:rsidRDefault="0089378A" w:rsidP="004B1870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89378A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Children understand how to make everyone feel welcomed and valued and </w:t>
            </w:r>
            <w:r w:rsidRPr="0089378A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lastRenderedPageBreak/>
              <w:t>can create a class charter to respect and follow.</w:t>
            </w:r>
          </w:p>
          <w:p w14:paraId="6DD31928" w14:textId="79D62775" w:rsidR="00E83A0A" w:rsidRPr="009140B9" w:rsidRDefault="00E83A0A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A0BF63" w14:textId="0DE4D02E" w:rsidR="00EC2990" w:rsidRPr="00BB0D22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="00BB0D22" w:rsidRPr="00BB0D22">
              <w:t xml:space="preserve"> </w:t>
            </w:r>
          </w:p>
          <w:p w14:paraId="7AC521D4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9378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To work well as a class </w:t>
            </w:r>
          </w:p>
          <w:p w14:paraId="77AFB960" w14:textId="77777777" w:rsidR="0089378A" w:rsidRPr="0089378A" w:rsidRDefault="0089378A" w:rsidP="0089378A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9378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team and create a class charter that </w:t>
            </w:r>
          </w:p>
          <w:p w14:paraId="56790785" w14:textId="2B677F5A" w:rsidR="00A10C9E" w:rsidRPr="00BB0D22" w:rsidRDefault="0089378A" w:rsidP="0089378A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9378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everyone values and follows.</w:t>
            </w:r>
          </w:p>
        </w:tc>
        <w:tc>
          <w:tcPr>
            <w:tcW w:w="2410" w:type="dxa"/>
          </w:tcPr>
          <w:p w14:paraId="0803D881" w14:textId="046048A9" w:rsidR="00EC2990" w:rsidRPr="00A84BFF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7C225A0C" w14:textId="72605470" w:rsidR="00E83A0A" w:rsidRPr="009140B9" w:rsidRDefault="0089378A" w:rsidP="00EC299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To make sure all children feel that they have a </w:t>
            </w:r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 xml:space="preserve">sense of self and </w:t>
            </w:r>
            <w:proofErr w:type="gramStart"/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knowhow</w:t>
            </w:r>
            <w:proofErr w:type="gramEnd"/>
            <w:r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they fit in.</w:t>
            </w:r>
          </w:p>
        </w:tc>
        <w:tc>
          <w:tcPr>
            <w:tcW w:w="2693" w:type="dxa"/>
          </w:tcPr>
          <w:p w14:paraId="3287D5A7" w14:textId="77777777" w:rsidR="000C2957" w:rsidRDefault="000C2957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</w:t>
            </w:r>
          </w:p>
          <w:p w14:paraId="4CE56B4E" w14:textId="71BF2A8B" w:rsidR="00E83A0A" w:rsidRPr="009140B9" w:rsidRDefault="00954D7A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54D7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learn about </w:t>
            </w:r>
            <w:proofErr w:type="spellStart"/>
            <w:r w:rsidRPr="00954D7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behaviour</w:t>
            </w:r>
            <w:proofErr w:type="spellEnd"/>
            <w:r w:rsidRPr="00954D7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rewards and consequences. They learn </w:t>
            </w:r>
            <w:r w:rsidRPr="00954D7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 xml:space="preserve">about their </w:t>
            </w:r>
            <w:proofErr w:type="gramStart"/>
            <w:r w:rsidRPr="00954D7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right</w:t>
            </w:r>
            <w:proofErr w:type="gramEnd"/>
            <w:r w:rsidRPr="00954D7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and responsibilities</w:t>
            </w: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6154"/>
    <w:rsid w:val="00073D81"/>
    <w:rsid w:val="000971C1"/>
    <w:rsid w:val="000C2957"/>
    <w:rsid w:val="000D5CE1"/>
    <w:rsid w:val="00106D49"/>
    <w:rsid w:val="001E0AC8"/>
    <w:rsid w:val="00274EBE"/>
    <w:rsid w:val="002B62CD"/>
    <w:rsid w:val="002E171A"/>
    <w:rsid w:val="002F48FD"/>
    <w:rsid w:val="003319FB"/>
    <w:rsid w:val="00351B5C"/>
    <w:rsid w:val="00355CC7"/>
    <w:rsid w:val="00360AC0"/>
    <w:rsid w:val="003D5F50"/>
    <w:rsid w:val="00444B6D"/>
    <w:rsid w:val="00480C76"/>
    <w:rsid w:val="00481A72"/>
    <w:rsid w:val="004B1870"/>
    <w:rsid w:val="004B2B7B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25365"/>
    <w:rsid w:val="00784BF1"/>
    <w:rsid w:val="007851AD"/>
    <w:rsid w:val="007907AE"/>
    <w:rsid w:val="007C646B"/>
    <w:rsid w:val="008241D8"/>
    <w:rsid w:val="008325DD"/>
    <w:rsid w:val="00851166"/>
    <w:rsid w:val="0089378A"/>
    <w:rsid w:val="008B4AC9"/>
    <w:rsid w:val="008E046E"/>
    <w:rsid w:val="008E6E89"/>
    <w:rsid w:val="008F539E"/>
    <w:rsid w:val="009140B9"/>
    <w:rsid w:val="009222A3"/>
    <w:rsid w:val="00954D7A"/>
    <w:rsid w:val="00980AB6"/>
    <w:rsid w:val="009A68F1"/>
    <w:rsid w:val="00A10C9E"/>
    <w:rsid w:val="00A241A9"/>
    <w:rsid w:val="00A66CFD"/>
    <w:rsid w:val="00A84BFF"/>
    <w:rsid w:val="00AA7AEF"/>
    <w:rsid w:val="00B5555F"/>
    <w:rsid w:val="00B9699D"/>
    <w:rsid w:val="00BB0D22"/>
    <w:rsid w:val="00C242A4"/>
    <w:rsid w:val="00C7333B"/>
    <w:rsid w:val="00C91A22"/>
    <w:rsid w:val="00CB03FB"/>
    <w:rsid w:val="00CC582F"/>
    <w:rsid w:val="00CD306F"/>
    <w:rsid w:val="00CE5EDA"/>
    <w:rsid w:val="00D201CB"/>
    <w:rsid w:val="00D30124"/>
    <w:rsid w:val="00D3195A"/>
    <w:rsid w:val="00DC2AE3"/>
    <w:rsid w:val="00E83A0A"/>
    <w:rsid w:val="00E85ADA"/>
    <w:rsid w:val="00EB4D6A"/>
    <w:rsid w:val="00EC2990"/>
    <w:rsid w:val="00F0304A"/>
    <w:rsid w:val="00F17334"/>
    <w:rsid w:val="00F951ED"/>
    <w:rsid w:val="00FB4CB6"/>
    <w:rsid w:val="1AF604FA"/>
    <w:rsid w:val="1B1E3E92"/>
    <w:rsid w:val="48D38FC0"/>
    <w:rsid w:val="5BDE46E2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ssonskey-word">
    <w:name w:val="lessons__key-word"/>
    <w:basedOn w:val="Normal"/>
    <w:rsid w:val="001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cp:lastPrinted>2024-11-26T15:23:00Z</cp:lastPrinted>
  <dcterms:created xsi:type="dcterms:W3CDTF">2025-05-12T15:20:00Z</dcterms:created>
  <dcterms:modified xsi:type="dcterms:W3CDTF">2025-05-12T15:20:00Z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