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64834" w14:textId="66956822" w:rsidR="009546A2" w:rsidRDefault="005506CC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515EF30" wp14:editId="1C869FED">
            <wp:simplePos x="0" y="0"/>
            <wp:positionH relativeFrom="margin">
              <wp:posOffset>95250</wp:posOffset>
            </wp:positionH>
            <wp:positionV relativeFrom="paragraph">
              <wp:posOffset>2540</wp:posOffset>
            </wp:positionV>
            <wp:extent cx="467360" cy="490855"/>
            <wp:effectExtent l="0" t="0" r="8890" b="4445"/>
            <wp:wrapTight wrapText="bothSides">
              <wp:wrapPolygon edited="0">
                <wp:start x="0" y="0"/>
                <wp:lineTo x="0" y="20957"/>
                <wp:lineTo x="21130" y="20957"/>
                <wp:lineTo x="21130" y="0"/>
                <wp:lineTo x="0" y="0"/>
              </wp:wrapPolygon>
            </wp:wrapTight>
            <wp:docPr id="1" name="Picture 1" descr="logo_fow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logo_fowe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0185" r="10476" b="12037"/>
                    <a:stretch/>
                  </pic:blipFill>
                  <pic:spPr bwMode="auto">
                    <a:xfrm>
                      <a:off x="0" y="0"/>
                      <a:ext cx="46736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7BC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7B430A93" wp14:editId="4A52EF4B">
            <wp:simplePos x="0" y="0"/>
            <wp:positionH relativeFrom="margin">
              <wp:posOffset>3905250</wp:posOffset>
            </wp:positionH>
            <wp:positionV relativeFrom="paragraph">
              <wp:posOffset>-229235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F7502" w14:textId="4EF9F769" w:rsidR="005317BC" w:rsidRDefault="005317BC">
      <w:pPr>
        <w:pStyle w:val="BodyText"/>
        <w:spacing w:before="144" w:line="259" w:lineRule="auto"/>
        <w:ind w:left="2675" w:right="137" w:hanging="2542"/>
        <w:rPr>
          <w:rFonts w:ascii="Century Gothic" w:hAnsi="Century Gothic"/>
          <w:color w:val="00B050"/>
        </w:rPr>
      </w:pPr>
      <w:bookmarkStart w:id="0" w:name="_GoBack"/>
      <w:bookmarkEnd w:id="0"/>
    </w:p>
    <w:p w14:paraId="272CBC8C" w14:textId="3E7FF9D0" w:rsidR="009546A2" w:rsidRPr="00B32021" w:rsidRDefault="00A23D51">
      <w:pPr>
        <w:pStyle w:val="BodyText"/>
        <w:spacing w:before="144" w:line="259" w:lineRule="auto"/>
        <w:ind w:left="2675" w:right="137" w:hanging="2542"/>
        <w:rPr>
          <w:rFonts w:ascii="Century Gothic" w:hAnsi="Century Gothic"/>
          <w:color w:val="0070C0"/>
        </w:rPr>
      </w:pPr>
      <w:r w:rsidRPr="00B32021">
        <w:rPr>
          <w:rFonts w:ascii="Century Gothic" w:hAnsi="Century Gothic"/>
          <w:color w:val="0070C0"/>
        </w:rPr>
        <w:t xml:space="preserve">Strategies for supporting pupils with </w:t>
      </w:r>
      <w:r w:rsidR="005317BC" w:rsidRPr="00B32021">
        <w:rPr>
          <w:rFonts w:ascii="Century Gothic" w:hAnsi="Century Gothic"/>
          <w:color w:val="0070C0"/>
          <w:u w:val="single"/>
        </w:rPr>
        <w:t xml:space="preserve">SEND </w:t>
      </w:r>
      <w:r w:rsidRPr="00B32021">
        <w:rPr>
          <w:rFonts w:ascii="Century Gothic" w:hAnsi="Century Gothic"/>
          <w:color w:val="0070C0"/>
          <w:u w:val="single"/>
        </w:rPr>
        <w:t>when Writing</w:t>
      </w:r>
      <w:r w:rsidRPr="00B32021">
        <w:rPr>
          <w:rFonts w:ascii="Century Gothic" w:hAnsi="Century Gothic"/>
          <w:color w:val="0070C0"/>
        </w:rPr>
        <w:t xml:space="preserve"> in lessons.</w:t>
      </w:r>
    </w:p>
    <w:p w14:paraId="7A4A0F89" w14:textId="77777777" w:rsidR="009546A2" w:rsidRPr="00B32021" w:rsidRDefault="009546A2">
      <w:pPr>
        <w:spacing w:before="6" w:after="1"/>
        <w:rPr>
          <w:b/>
          <w:color w:val="0070C0"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B32021" w:rsidRPr="00B32021" w14:paraId="0773D88A" w14:textId="77777777">
        <w:trPr>
          <w:trHeight w:val="294"/>
        </w:trPr>
        <w:tc>
          <w:tcPr>
            <w:tcW w:w="2830" w:type="dxa"/>
          </w:tcPr>
          <w:p w14:paraId="06430252" w14:textId="77777777" w:rsidR="009546A2" w:rsidRPr="00B32021" w:rsidRDefault="00A23D51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Individual Need</w:t>
            </w:r>
          </w:p>
        </w:tc>
        <w:tc>
          <w:tcPr>
            <w:tcW w:w="7629" w:type="dxa"/>
          </w:tcPr>
          <w:p w14:paraId="53BCA787" w14:textId="5C3EF914" w:rsidR="009546A2" w:rsidRPr="00B32021" w:rsidRDefault="00A23D51">
            <w:pPr>
              <w:pStyle w:val="TableParagraph"/>
              <w:spacing w:before="9" w:line="265" w:lineRule="exact"/>
              <w:ind w:left="1614" w:right="1606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Here’s how we</w:t>
            </w:r>
            <w:r w:rsidR="005317BC"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 support everyone…</w:t>
            </w:r>
          </w:p>
        </w:tc>
      </w:tr>
      <w:tr w:rsidR="009546A2" w:rsidRPr="005317BC" w14:paraId="6DE33AB6" w14:textId="77777777">
        <w:trPr>
          <w:trHeight w:val="2085"/>
        </w:trPr>
        <w:tc>
          <w:tcPr>
            <w:tcW w:w="2830" w:type="dxa"/>
          </w:tcPr>
          <w:p w14:paraId="0246C83B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07C2558" w14:textId="77777777" w:rsidR="009546A2" w:rsidRPr="00B32021" w:rsidRDefault="009546A2">
            <w:pPr>
              <w:pStyle w:val="TableParagraph"/>
              <w:spacing w:before="3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65B19DBA" w14:textId="77777777" w:rsidR="009546A2" w:rsidRPr="00B32021" w:rsidRDefault="00A23D51">
            <w:pPr>
              <w:pStyle w:val="TableParagraph"/>
              <w:ind w:left="143" w:right="103" w:firstLine="355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Attention Deficit Hyperactivity Disorder</w:t>
            </w:r>
          </w:p>
        </w:tc>
        <w:tc>
          <w:tcPr>
            <w:tcW w:w="7629" w:type="dxa"/>
          </w:tcPr>
          <w:p w14:paraId="69FCC39B" w14:textId="77777777" w:rsidR="009546A2" w:rsidRPr="005317BC" w:rsidRDefault="00A23D5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Use actions when retelling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stories</w:t>
            </w:r>
          </w:p>
          <w:p w14:paraId="20E905C0" w14:textId="77777777" w:rsidR="009546A2" w:rsidRPr="005317BC" w:rsidRDefault="00A23D5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0" w:line="249" w:lineRule="auto"/>
              <w:ind w:right="1137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Incorporate drama into writing lessons to explore character and plot</w:t>
            </w:r>
          </w:p>
          <w:p w14:paraId="268E5491" w14:textId="77777777" w:rsidR="009546A2" w:rsidRPr="005317BC" w:rsidRDefault="00A23D5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25" w:line="249" w:lineRule="auto"/>
              <w:ind w:right="72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Ask children to repeat the instructions to ensure they know what and how to perform a</w:t>
            </w:r>
            <w:r w:rsidRPr="005317BC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task</w:t>
            </w:r>
          </w:p>
          <w:p w14:paraId="3D4F12E5" w14:textId="77777777" w:rsidR="009546A2" w:rsidRPr="005317BC" w:rsidRDefault="00A23D5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23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Ensure opportunities for Paired work / talk partner</w:t>
            </w:r>
            <w:r w:rsidRPr="005317BC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work</w:t>
            </w:r>
          </w:p>
          <w:p w14:paraId="1D94BB54" w14:textId="77777777" w:rsidR="009546A2" w:rsidRPr="005317BC" w:rsidRDefault="00A23D51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5" w:line="245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Writing frames used to break up writing tasks and</w:t>
            </w:r>
            <w:r w:rsidRPr="005317BC">
              <w:rPr>
                <w:rFonts w:ascii="Century Gothic" w:hAnsi="Century Gothic"/>
                <w:spacing w:val="-17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planning</w:t>
            </w:r>
          </w:p>
        </w:tc>
      </w:tr>
      <w:tr w:rsidR="009546A2" w:rsidRPr="005317BC" w14:paraId="7FC351AB" w14:textId="77777777">
        <w:trPr>
          <w:trHeight w:val="2109"/>
        </w:trPr>
        <w:tc>
          <w:tcPr>
            <w:tcW w:w="2830" w:type="dxa"/>
          </w:tcPr>
          <w:p w14:paraId="415056F9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422555DD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2D5BDD19" w14:textId="77777777" w:rsidR="009546A2" w:rsidRPr="00B32021" w:rsidRDefault="00A23D51">
            <w:pPr>
              <w:pStyle w:val="TableParagraph"/>
              <w:spacing w:before="235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Anxiety</w:t>
            </w:r>
          </w:p>
        </w:tc>
        <w:tc>
          <w:tcPr>
            <w:tcW w:w="7629" w:type="dxa"/>
          </w:tcPr>
          <w:p w14:paraId="383DCB72" w14:textId="77777777" w:rsidR="009546A2" w:rsidRPr="005317BC" w:rsidRDefault="00A23D5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0" w:line="247" w:lineRule="auto"/>
              <w:ind w:right="372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Ensure consistency with regard to group work – (i.e. talk partners are always the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same)</w:t>
            </w:r>
          </w:p>
          <w:p w14:paraId="35B29334" w14:textId="77777777" w:rsidR="009546A2" w:rsidRPr="005317BC" w:rsidRDefault="00A23D5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34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Positive relationship are maintained with regular</w:t>
            </w:r>
            <w:r w:rsidRPr="005317BC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dialogue</w:t>
            </w:r>
          </w:p>
          <w:p w14:paraId="1EC613F9" w14:textId="77777777" w:rsidR="009546A2" w:rsidRPr="005317BC" w:rsidRDefault="00A23D5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33" w:line="249" w:lineRule="auto"/>
              <w:ind w:right="392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Give prior warning if a writing lesson is going to look different from normal or if there will be drama elements involved</w:t>
            </w:r>
          </w:p>
          <w:p w14:paraId="2FF90862" w14:textId="77777777" w:rsidR="009546A2" w:rsidRPr="005317BC" w:rsidRDefault="00A23D5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6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Pre-teach interventions and</w:t>
            </w:r>
            <w:r w:rsidRPr="005317BC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conversations</w:t>
            </w:r>
          </w:p>
        </w:tc>
      </w:tr>
      <w:tr w:rsidR="009546A2" w:rsidRPr="005317BC" w14:paraId="41860D9B" w14:textId="77777777">
        <w:trPr>
          <w:trHeight w:val="2695"/>
        </w:trPr>
        <w:tc>
          <w:tcPr>
            <w:tcW w:w="2830" w:type="dxa"/>
          </w:tcPr>
          <w:p w14:paraId="03210490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24B8AA1B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5B62A494" w14:textId="77777777" w:rsidR="009546A2" w:rsidRPr="00B32021" w:rsidRDefault="00A23D51">
            <w:pPr>
              <w:pStyle w:val="TableParagraph"/>
              <w:spacing w:before="232"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Autism Spectrum Disorder</w:t>
            </w:r>
          </w:p>
        </w:tc>
        <w:tc>
          <w:tcPr>
            <w:tcW w:w="7629" w:type="dxa"/>
          </w:tcPr>
          <w:p w14:paraId="72509947" w14:textId="77777777" w:rsidR="009546A2" w:rsidRPr="005317BC" w:rsidRDefault="00A23D5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0" w:line="249" w:lineRule="auto"/>
              <w:ind w:right="618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Differentiate writing tasks to ensure that the child</w:t>
            </w:r>
            <w:r w:rsidRPr="005317BC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can access and make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progress</w:t>
            </w:r>
          </w:p>
          <w:p w14:paraId="19153EFE" w14:textId="77777777" w:rsidR="009546A2" w:rsidRPr="005317BC" w:rsidRDefault="00A23D5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3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Ask direct ‘closed’ questions through class</w:t>
            </w:r>
            <w:r w:rsidRPr="005317BC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discussion</w:t>
            </w:r>
          </w:p>
          <w:p w14:paraId="5F1E5609" w14:textId="77777777" w:rsidR="009546A2" w:rsidRPr="005317BC" w:rsidRDefault="00A23D5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Where possible, use visual prompts to aid</w:t>
            </w:r>
            <w:r w:rsidRPr="005317BC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writing</w:t>
            </w:r>
          </w:p>
          <w:p w14:paraId="29D78737" w14:textId="77777777" w:rsidR="009546A2" w:rsidRPr="005317BC" w:rsidRDefault="00A23D5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9" w:line="247" w:lineRule="auto"/>
              <w:ind w:right="377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Adopt a consistent approach to writing lessons and avoid drastic changes to the format of a lesson</w:t>
            </w:r>
            <w:r w:rsidRPr="005317BC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without prior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warning</w:t>
            </w:r>
          </w:p>
          <w:p w14:paraId="4C6B0AB1" w14:textId="77777777" w:rsidR="009546A2" w:rsidRPr="005317BC" w:rsidRDefault="00A23D5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8" w:line="290" w:lineRule="atLeast"/>
              <w:ind w:right="222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Give a clear goal for the content of independent writing and how much is expected by the end of a</w:t>
            </w:r>
            <w:r w:rsidRPr="005317BC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lesson</w:t>
            </w:r>
          </w:p>
        </w:tc>
      </w:tr>
      <w:tr w:rsidR="009546A2" w:rsidRPr="005317BC" w14:paraId="2B2237E6" w14:textId="77777777">
        <w:trPr>
          <w:trHeight w:val="2034"/>
        </w:trPr>
        <w:tc>
          <w:tcPr>
            <w:tcW w:w="2830" w:type="dxa"/>
          </w:tcPr>
          <w:p w14:paraId="4EC4BCF6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6C921869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3BBF5554" w14:textId="77777777" w:rsidR="009546A2" w:rsidRPr="00B32021" w:rsidRDefault="00A23D51">
            <w:pPr>
              <w:pStyle w:val="TableParagraph"/>
              <w:spacing w:before="198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Dyslexia</w:t>
            </w:r>
          </w:p>
        </w:tc>
        <w:tc>
          <w:tcPr>
            <w:tcW w:w="7629" w:type="dxa"/>
          </w:tcPr>
          <w:p w14:paraId="3639419F" w14:textId="77777777" w:rsidR="009546A2" w:rsidRPr="005317BC" w:rsidRDefault="00A23D5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2" w:line="249" w:lineRule="auto"/>
              <w:ind w:right="506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Using a background other than white when displaying writing (paper based or on interactive</w:t>
            </w:r>
            <w:r w:rsidRPr="005317BC">
              <w:rPr>
                <w:rFonts w:ascii="Century Gothic" w:hAnsi="Century Gothic"/>
                <w:spacing w:val="-15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whiteboard)</w:t>
            </w:r>
          </w:p>
          <w:p w14:paraId="4D973CE3" w14:textId="77777777" w:rsidR="009546A2" w:rsidRPr="005317BC" w:rsidRDefault="00A23D5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59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coloured over lays in different sizes for</w:t>
            </w:r>
            <w:r w:rsidRPr="005317BC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reading</w:t>
            </w:r>
          </w:p>
          <w:p w14:paraId="3E07BF49" w14:textId="77777777" w:rsidR="009546A2" w:rsidRPr="005317BC" w:rsidRDefault="00A23D5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2" w:line="247" w:lineRule="auto"/>
              <w:ind w:right="635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Using font size 12 or above on printed sheets (stories</w:t>
            </w:r>
            <w:r w:rsidRPr="005317BC">
              <w:rPr>
                <w:rFonts w:ascii="Century Gothic" w:hAnsi="Century Gothic"/>
                <w:spacing w:val="-2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/ information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texts)</w:t>
            </w:r>
          </w:p>
          <w:p w14:paraId="4A421FCC" w14:textId="77777777" w:rsidR="009546A2" w:rsidRPr="005317BC" w:rsidRDefault="00A23D5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4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Using fonts such as Century Gothic, Comic Sans, Arial</w:t>
            </w:r>
            <w:r w:rsidRPr="005317BC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or</w:t>
            </w:r>
          </w:p>
          <w:p w14:paraId="65CAAB80" w14:textId="77777777" w:rsidR="009546A2" w:rsidRPr="005317BC" w:rsidRDefault="00A23D51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0" w:line="263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Verdana on printed sheets (stories / information</w:t>
            </w:r>
            <w:r w:rsidRPr="005317BC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texts)</w:t>
            </w:r>
          </w:p>
        </w:tc>
      </w:tr>
      <w:tr w:rsidR="009546A2" w:rsidRPr="005317BC" w14:paraId="0AE3B73A" w14:textId="77777777">
        <w:trPr>
          <w:trHeight w:val="1742"/>
        </w:trPr>
        <w:tc>
          <w:tcPr>
            <w:tcW w:w="2830" w:type="dxa"/>
          </w:tcPr>
          <w:p w14:paraId="5AC749B2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2A631505" w14:textId="77777777" w:rsidR="009546A2" w:rsidRPr="00B32021" w:rsidRDefault="009546A2">
            <w:pPr>
              <w:pStyle w:val="TableParagraph"/>
              <w:spacing w:before="4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362A351D" w14:textId="77777777" w:rsidR="009546A2" w:rsidRPr="00B32021" w:rsidRDefault="00A23D51">
            <w:pPr>
              <w:pStyle w:val="TableParagraph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Dyspraxia</w:t>
            </w:r>
          </w:p>
        </w:tc>
        <w:tc>
          <w:tcPr>
            <w:tcW w:w="7629" w:type="dxa"/>
          </w:tcPr>
          <w:p w14:paraId="0C445A47" w14:textId="77777777" w:rsidR="009546A2" w:rsidRPr="005317BC" w:rsidRDefault="00A23D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Build in opportunities to type written</w:t>
            </w:r>
            <w:r w:rsidRPr="005317BC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work</w:t>
            </w:r>
          </w:p>
          <w:p w14:paraId="354806DF" w14:textId="77777777" w:rsidR="009546A2" w:rsidRPr="005317BC" w:rsidRDefault="00A23D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0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writing</w:t>
            </w:r>
            <w:r w:rsidRPr="005317BC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slopes</w:t>
            </w:r>
          </w:p>
          <w:p w14:paraId="273C71E1" w14:textId="77777777" w:rsidR="009546A2" w:rsidRPr="005317BC" w:rsidRDefault="00A23D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2" w:line="249" w:lineRule="auto"/>
              <w:ind w:right="28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scaffold sheets to aid the structure of a piece</w:t>
            </w:r>
            <w:r w:rsidRPr="005317BC">
              <w:rPr>
                <w:rFonts w:ascii="Century Gothic" w:hAnsi="Century Gothic"/>
                <w:spacing w:val="-2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of writing</w:t>
            </w:r>
          </w:p>
          <w:p w14:paraId="54E9888C" w14:textId="77777777" w:rsidR="009546A2" w:rsidRPr="005317BC" w:rsidRDefault="00A23D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Pencil grips and a wider range of writing tools</w:t>
            </w:r>
            <w:r w:rsidRPr="005317BC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are</w:t>
            </w:r>
          </w:p>
          <w:p w14:paraId="1E284B76" w14:textId="77777777" w:rsidR="009546A2" w:rsidRPr="005317BC" w:rsidRDefault="00A23D51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explored to find the most suitable</w:t>
            </w:r>
          </w:p>
        </w:tc>
      </w:tr>
      <w:tr w:rsidR="009546A2" w:rsidRPr="005317BC" w14:paraId="60E399BB" w14:textId="77777777">
        <w:trPr>
          <w:trHeight w:val="1761"/>
        </w:trPr>
        <w:tc>
          <w:tcPr>
            <w:tcW w:w="2830" w:type="dxa"/>
          </w:tcPr>
          <w:p w14:paraId="5CF8D8E0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51A4FB0A" w14:textId="77777777" w:rsidR="009546A2" w:rsidRPr="00B32021" w:rsidRDefault="009546A2">
            <w:pPr>
              <w:pStyle w:val="TableParagraph"/>
              <w:spacing w:before="10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413F9D87" w14:textId="77777777" w:rsidR="009546A2" w:rsidRPr="00B32021" w:rsidRDefault="00A23D51">
            <w:pPr>
              <w:pStyle w:val="TableParagraph"/>
              <w:spacing w:line="242" w:lineRule="auto"/>
              <w:ind w:left="744" w:right="716" w:firstLine="244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Hearing Impairment</w:t>
            </w:r>
          </w:p>
        </w:tc>
        <w:tc>
          <w:tcPr>
            <w:tcW w:w="7629" w:type="dxa"/>
          </w:tcPr>
          <w:p w14:paraId="408B174A" w14:textId="77777777" w:rsidR="009546A2" w:rsidRPr="005317BC" w:rsidRDefault="00A23D5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47" w:lineRule="auto"/>
              <w:ind w:right="36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Ensure that the child is able to sit near to the</w:t>
            </w:r>
            <w:r w:rsidRPr="005317BC">
              <w:rPr>
                <w:rFonts w:ascii="Century Gothic" w:hAnsi="Century Gothic"/>
                <w:spacing w:val="-2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interactive whiteboard and/or the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teacher</w:t>
            </w:r>
          </w:p>
          <w:p w14:paraId="33094428" w14:textId="77777777" w:rsidR="009546A2" w:rsidRPr="005317BC" w:rsidRDefault="00A23D5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2" w:line="249" w:lineRule="auto"/>
              <w:ind w:right="437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TA to support independent learning to ensure the</w:t>
            </w:r>
            <w:r w:rsidRPr="005317BC">
              <w:rPr>
                <w:rFonts w:ascii="Century Gothic" w:hAnsi="Century Gothic"/>
                <w:spacing w:val="-17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child knows what to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do</w:t>
            </w:r>
          </w:p>
          <w:p w14:paraId="058876F2" w14:textId="77777777" w:rsidR="009546A2" w:rsidRPr="005317BC" w:rsidRDefault="00A23D5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Ensure that any videos that are shown in writing</w:t>
            </w:r>
            <w:r w:rsidRPr="005317BC">
              <w:rPr>
                <w:rFonts w:ascii="Century Gothic" w:hAnsi="Century Gothic"/>
                <w:spacing w:val="-17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lessons</w:t>
            </w:r>
          </w:p>
          <w:p w14:paraId="5F47CF2B" w14:textId="77777777" w:rsidR="009546A2" w:rsidRPr="005317BC" w:rsidRDefault="00A23D51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are subtitled</w:t>
            </w:r>
          </w:p>
        </w:tc>
      </w:tr>
    </w:tbl>
    <w:p w14:paraId="168D9778" w14:textId="77777777" w:rsidR="009546A2" w:rsidRPr="005317BC" w:rsidRDefault="009546A2">
      <w:pPr>
        <w:spacing w:line="263" w:lineRule="exact"/>
        <w:rPr>
          <w:rFonts w:ascii="Century Gothic" w:hAnsi="Century Gothic"/>
          <w:sz w:val="24"/>
          <w:szCs w:val="24"/>
        </w:rPr>
        <w:sectPr w:rsidR="009546A2" w:rsidRPr="005317BC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9546A2" w:rsidRPr="005317BC" w14:paraId="359979FE" w14:textId="77777777">
        <w:trPr>
          <w:trHeight w:val="1178"/>
        </w:trPr>
        <w:tc>
          <w:tcPr>
            <w:tcW w:w="2830" w:type="dxa"/>
          </w:tcPr>
          <w:p w14:paraId="50F885B9" w14:textId="77777777" w:rsidR="009546A2" w:rsidRPr="005317BC" w:rsidRDefault="009546A2">
            <w:pPr>
              <w:pStyle w:val="Table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29" w:type="dxa"/>
          </w:tcPr>
          <w:p w14:paraId="692EEDB6" w14:textId="77777777" w:rsidR="009546A2" w:rsidRPr="005317BC" w:rsidRDefault="00A23D5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2" w:line="247" w:lineRule="auto"/>
              <w:ind w:right="37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print outs from the main input in a writing</w:t>
            </w:r>
            <w:r w:rsidRPr="005317BC">
              <w:rPr>
                <w:rFonts w:ascii="Century Gothic" w:hAnsi="Century Gothic"/>
                <w:spacing w:val="-2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lesson which the child can refer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to</w:t>
            </w:r>
          </w:p>
          <w:p w14:paraId="48624159" w14:textId="77777777" w:rsidR="009546A2" w:rsidRPr="005317BC" w:rsidRDefault="00A23D5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5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New and unfamiliar vocabulary in a text is discussed</w:t>
            </w:r>
            <w:r w:rsidRPr="005317BC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at</w:t>
            </w:r>
          </w:p>
          <w:p w14:paraId="7C71D230" w14:textId="77777777" w:rsidR="009546A2" w:rsidRPr="005317BC" w:rsidRDefault="00A23D51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the start of a new sequence of learning</w:t>
            </w:r>
          </w:p>
        </w:tc>
      </w:tr>
      <w:tr w:rsidR="009546A2" w:rsidRPr="005317BC" w14:paraId="3A6AD1B5" w14:textId="77777777">
        <w:trPr>
          <w:trHeight w:val="1470"/>
        </w:trPr>
        <w:tc>
          <w:tcPr>
            <w:tcW w:w="2830" w:type="dxa"/>
          </w:tcPr>
          <w:p w14:paraId="5BE9D72B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34F07AEB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08A84B3D" w14:textId="77777777" w:rsidR="009546A2" w:rsidRPr="00B32021" w:rsidRDefault="00A23D51">
            <w:pPr>
              <w:pStyle w:val="TableParagraph"/>
              <w:ind w:left="593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Toileting Issues</w:t>
            </w:r>
          </w:p>
        </w:tc>
        <w:tc>
          <w:tcPr>
            <w:tcW w:w="7629" w:type="dxa"/>
          </w:tcPr>
          <w:p w14:paraId="3B5B09AD" w14:textId="77777777" w:rsidR="009546A2" w:rsidRPr="005317BC" w:rsidRDefault="00A23D5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0" w:line="249" w:lineRule="auto"/>
              <w:ind w:right="202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Let the child leave and return to the classroom</w:t>
            </w:r>
            <w:r w:rsidRPr="005317BC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discreetly and without having to get permission whenever</w:t>
            </w:r>
            <w:r w:rsidRPr="005317BC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they</w:t>
            </w:r>
          </w:p>
          <w:p w14:paraId="2E8EF343" w14:textId="77777777" w:rsidR="009546A2" w:rsidRPr="005317BC" w:rsidRDefault="00A23D51">
            <w:pPr>
              <w:pStyle w:val="TableParagraph"/>
              <w:spacing w:before="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need the toilet (use a ‘toilet pass’ if appropriate)</w:t>
            </w:r>
          </w:p>
          <w:p w14:paraId="3D171AC5" w14:textId="77777777" w:rsidR="009546A2" w:rsidRPr="005317BC" w:rsidRDefault="00A23D5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3" w:line="296" w:lineRule="exact"/>
              <w:ind w:right="27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Sit the child close to the door so that they can leave the classroom,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discreetly</w:t>
            </w:r>
          </w:p>
        </w:tc>
      </w:tr>
      <w:tr w:rsidR="009546A2" w:rsidRPr="005317BC" w14:paraId="62140B2D" w14:textId="77777777">
        <w:trPr>
          <w:trHeight w:val="5580"/>
        </w:trPr>
        <w:tc>
          <w:tcPr>
            <w:tcW w:w="2830" w:type="dxa"/>
          </w:tcPr>
          <w:p w14:paraId="2EFBD3F0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0DFE6719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3C5D371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074D7A15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42513DFD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41C3DBE4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1D79086" w14:textId="77777777" w:rsidR="009546A2" w:rsidRPr="00B32021" w:rsidRDefault="009546A2">
            <w:pPr>
              <w:pStyle w:val="TableParagraph"/>
              <w:spacing w:before="3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5D01E3A" w14:textId="77777777" w:rsidR="009546A2" w:rsidRPr="00B32021" w:rsidRDefault="00A23D51">
            <w:pPr>
              <w:pStyle w:val="TableParagraph"/>
              <w:spacing w:before="1" w:line="242" w:lineRule="auto"/>
              <w:ind w:left="1020" w:right="453" w:hanging="32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Cognition and Learning</w:t>
            </w:r>
          </w:p>
          <w:p w14:paraId="6C245DBA" w14:textId="77777777" w:rsidR="009546A2" w:rsidRPr="00B32021" w:rsidRDefault="00A23D51">
            <w:pPr>
              <w:pStyle w:val="TableParagraph"/>
              <w:spacing w:line="290" w:lineRule="exact"/>
              <w:ind w:left="785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Challenges</w:t>
            </w:r>
          </w:p>
        </w:tc>
        <w:tc>
          <w:tcPr>
            <w:tcW w:w="7629" w:type="dxa"/>
          </w:tcPr>
          <w:p w14:paraId="4A2C8D6C" w14:textId="77777777" w:rsidR="009546A2" w:rsidRPr="005317BC" w:rsidRDefault="00A23D51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2" w:line="247" w:lineRule="auto"/>
              <w:ind w:right="592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Differentiate writing tasks to ensure that the child</w:t>
            </w:r>
            <w:r w:rsidRPr="005317BC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can access and make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progress</w:t>
            </w:r>
          </w:p>
          <w:p w14:paraId="2A3A54F5" w14:textId="77777777" w:rsidR="009546A2" w:rsidRPr="005317BC" w:rsidRDefault="00A23D51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5" w:line="247" w:lineRule="auto"/>
              <w:ind w:right="840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word mats and vocabulary that are</w:t>
            </w:r>
            <w:r w:rsidRPr="005317BC">
              <w:rPr>
                <w:rFonts w:ascii="Century Gothic" w:hAnsi="Century Gothic"/>
                <w:spacing w:val="-25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writing genre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specific</w:t>
            </w:r>
          </w:p>
          <w:p w14:paraId="1ADA03FD" w14:textId="77777777" w:rsidR="009546A2" w:rsidRPr="005317BC" w:rsidRDefault="00A23D51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4" w:line="249" w:lineRule="auto"/>
              <w:ind w:right="287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scaffold sheets (particularly for non-fiction texts) to aid the structure of a piece of</w:t>
            </w:r>
            <w:r w:rsidRPr="005317BC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writing</w:t>
            </w:r>
          </w:p>
          <w:p w14:paraId="38D7B13D" w14:textId="77777777" w:rsidR="009546A2" w:rsidRPr="005317BC" w:rsidRDefault="00A23D51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49" w:lineRule="auto"/>
              <w:ind w:right="159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regular ‘check ins’ (mini-plenaries) to ensure that the child understands and is confident in their</w:t>
            </w:r>
            <w:r w:rsidRPr="005317BC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writing</w:t>
            </w:r>
          </w:p>
          <w:p w14:paraId="45B75111" w14:textId="77777777" w:rsidR="009546A2" w:rsidRPr="005317BC" w:rsidRDefault="00A23D51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83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Support the child to overcome problems</w:t>
            </w:r>
            <w:r w:rsidRPr="005317BC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with</w:t>
            </w:r>
          </w:p>
          <w:p w14:paraId="24ADE633" w14:textId="77777777" w:rsidR="009546A2" w:rsidRPr="005317BC" w:rsidRDefault="00A23D51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11" w:line="249" w:lineRule="auto"/>
              <w:ind w:right="148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understanding instructions and task requirements by using visual timetables and prompt cards with pictures as reminders of the steps needed to complete the</w:t>
            </w:r>
            <w:r w:rsidRPr="005317BC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task;</w:t>
            </w:r>
          </w:p>
          <w:p w14:paraId="3E64F105" w14:textId="77777777" w:rsidR="009546A2" w:rsidRPr="005317BC" w:rsidRDefault="00A23D51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line="247" w:lineRule="auto"/>
              <w:ind w:right="1038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a word bank, with key vocabulary for the topic/area being</w:t>
            </w:r>
            <w:r w:rsidRPr="005317BC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studied;</w:t>
            </w:r>
          </w:p>
          <w:p w14:paraId="417F1306" w14:textId="77777777" w:rsidR="009546A2" w:rsidRPr="005317BC" w:rsidRDefault="00A23D51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5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key words with pictures/symbols to help with</w:t>
            </w:r>
            <w:r w:rsidRPr="005317BC">
              <w:rPr>
                <w:rFonts w:ascii="Century Gothic" w:hAnsi="Century Gothic"/>
                <w:spacing w:val="-17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the</w:t>
            </w:r>
          </w:p>
          <w:p w14:paraId="4309AE96" w14:textId="77777777" w:rsidR="009546A2" w:rsidRPr="005317BC" w:rsidRDefault="00A23D51">
            <w:pPr>
              <w:pStyle w:val="TableParagraph"/>
              <w:spacing w:before="12"/>
              <w:ind w:left="854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child’s memory;</w:t>
            </w:r>
          </w:p>
          <w:p w14:paraId="657B8F6D" w14:textId="77777777" w:rsidR="009546A2" w:rsidRPr="005317BC" w:rsidRDefault="00A23D51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9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a writing frame to help structure</w:t>
            </w:r>
            <w:r w:rsidRPr="005317BC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work;</w:t>
            </w:r>
          </w:p>
          <w:p w14:paraId="503A27C2" w14:textId="77777777" w:rsidR="009546A2" w:rsidRPr="005317BC" w:rsidRDefault="00A23D51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spacing w:before="5" w:line="290" w:lineRule="atLeast"/>
              <w:ind w:right="185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Keep Powerpoint slides simple and uncluttered. Highlight key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information.</w:t>
            </w:r>
          </w:p>
        </w:tc>
      </w:tr>
      <w:tr w:rsidR="009546A2" w:rsidRPr="005317BC" w14:paraId="20C42FAA" w14:textId="77777777">
        <w:trPr>
          <w:trHeight w:val="2963"/>
        </w:trPr>
        <w:tc>
          <w:tcPr>
            <w:tcW w:w="2830" w:type="dxa"/>
          </w:tcPr>
          <w:p w14:paraId="35FDA50D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5EB1A62F" w14:textId="77777777" w:rsidR="009546A2" w:rsidRPr="00B32021" w:rsidRDefault="009546A2">
            <w:pPr>
              <w:pStyle w:val="TableParagraph"/>
              <w:spacing w:before="1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60413755" w14:textId="77777777" w:rsidR="009546A2" w:rsidRPr="00B32021" w:rsidRDefault="00A23D51">
            <w:pPr>
              <w:pStyle w:val="TableParagraph"/>
              <w:ind w:left="909" w:right="479" w:firstLine="28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Speech, Language &amp;</w:t>
            </w:r>
          </w:p>
          <w:p w14:paraId="40F4A50D" w14:textId="77777777" w:rsidR="009546A2" w:rsidRPr="00B32021" w:rsidRDefault="00A23D51">
            <w:pPr>
              <w:pStyle w:val="TableParagraph"/>
              <w:spacing w:before="3" w:line="242" w:lineRule="auto"/>
              <w:ind w:left="1039" w:right="393" w:hanging="50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Communication Needs</w:t>
            </w:r>
          </w:p>
        </w:tc>
        <w:tc>
          <w:tcPr>
            <w:tcW w:w="7629" w:type="dxa"/>
          </w:tcPr>
          <w:p w14:paraId="046CB027" w14:textId="77777777" w:rsidR="009546A2" w:rsidRPr="005317BC" w:rsidRDefault="00A23D5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2" w:line="249" w:lineRule="auto"/>
              <w:ind w:right="419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Be prepared to adapt a story or non-fiction text so</w:t>
            </w:r>
            <w:r w:rsidRPr="005317BC">
              <w:rPr>
                <w:rFonts w:ascii="Century Gothic" w:hAnsi="Century Gothic"/>
                <w:spacing w:val="-24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that the child can understand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it</w:t>
            </w:r>
          </w:p>
          <w:p w14:paraId="58AE8622" w14:textId="77777777" w:rsidR="009546A2" w:rsidRPr="005317BC" w:rsidRDefault="00A23D5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80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lots of supported ‘talk’ opportunities so that</w:t>
            </w:r>
            <w:r w:rsidRPr="005317BC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ideas</w:t>
            </w:r>
          </w:p>
          <w:p w14:paraId="3A5CA882" w14:textId="77777777" w:rsidR="009546A2" w:rsidRPr="005317BC" w:rsidRDefault="00A23D5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0" w:line="249" w:lineRule="auto"/>
              <w:ind w:right="1055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can be generated, prior to beginning writing Use signs, symbols and visual timetables to support communication;</w:t>
            </w:r>
          </w:p>
          <w:p w14:paraId="0FB95B1F" w14:textId="77777777" w:rsidR="009546A2" w:rsidRPr="005317BC" w:rsidRDefault="00A23D5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9" w:lineRule="auto"/>
              <w:ind w:right="636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Use visual displays (objects and pictures) that can</w:t>
            </w:r>
            <w:r w:rsidRPr="005317BC">
              <w:rPr>
                <w:rFonts w:ascii="Century Gothic" w:hAnsi="Century Gothic"/>
                <w:spacing w:val="-2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be used to support understanding;</w:t>
            </w:r>
          </w:p>
          <w:p w14:paraId="54E96A36" w14:textId="77777777" w:rsidR="009546A2" w:rsidRPr="005317BC" w:rsidRDefault="00A23D5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a visual guide to the lesson, eg a check list,</w:t>
            </w:r>
            <w:r w:rsidRPr="005317BC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or</w:t>
            </w:r>
          </w:p>
          <w:p w14:paraId="199C6B11" w14:textId="77777777" w:rsidR="009546A2" w:rsidRPr="005317BC" w:rsidRDefault="00A23D51">
            <w:pPr>
              <w:pStyle w:val="TableParagraph"/>
              <w:spacing w:before="10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pictures to aid understanding.</w:t>
            </w:r>
          </w:p>
        </w:tc>
      </w:tr>
      <w:tr w:rsidR="009546A2" w:rsidRPr="005317BC" w14:paraId="5C0B19B1" w14:textId="77777777">
        <w:trPr>
          <w:trHeight w:val="1178"/>
        </w:trPr>
        <w:tc>
          <w:tcPr>
            <w:tcW w:w="2830" w:type="dxa"/>
          </w:tcPr>
          <w:p w14:paraId="216540FC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447ACE2D" w14:textId="77777777" w:rsidR="009546A2" w:rsidRPr="00B32021" w:rsidRDefault="00A23D51">
            <w:pPr>
              <w:pStyle w:val="TableParagraph"/>
              <w:ind w:left="931" w:right="693" w:firstLine="1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Tourette Syndrome</w:t>
            </w:r>
          </w:p>
        </w:tc>
        <w:tc>
          <w:tcPr>
            <w:tcW w:w="7629" w:type="dxa"/>
          </w:tcPr>
          <w:p w14:paraId="36446AE4" w14:textId="77777777" w:rsidR="009546A2" w:rsidRPr="005317BC" w:rsidRDefault="00A23D51">
            <w:pPr>
              <w:pStyle w:val="TableParagraph"/>
              <w:numPr>
                <w:ilvl w:val="0"/>
                <w:numId w:val="4"/>
              </w:numPr>
              <w:tabs>
                <w:tab w:val="left" w:pos="855"/>
              </w:tabs>
              <w:spacing w:before="12" w:line="249" w:lineRule="auto"/>
              <w:ind w:right="303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a list of elements to include in a piece of</w:t>
            </w:r>
            <w:r w:rsidRPr="005317BC">
              <w:rPr>
                <w:rFonts w:ascii="Century Gothic" w:hAnsi="Century Gothic"/>
                <w:spacing w:val="-3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writing to aid attention</w:t>
            </w:r>
          </w:p>
          <w:p w14:paraId="79C57ECC" w14:textId="77777777" w:rsidR="009546A2" w:rsidRPr="005317BC" w:rsidRDefault="00A23D5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left="828"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Be aware that a piece of writing may not be</w:t>
            </w:r>
            <w:r w:rsidRPr="005317BC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fully</w:t>
            </w:r>
          </w:p>
          <w:p w14:paraId="289E4D60" w14:textId="77777777" w:rsidR="009546A2" w:rsidRPr="005317BC" w:rsidRDefault="00A23D51">
            <w:pPr>
              <w:pStyle w:val="TableParagraph"/>
              <w:spacing w:before="11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completed</w:t>
            </w:r>
          </w:p>
        </w:tc>
      </w:tr>
      <w:tr w:rsidR="009546A2" w:rsidRPr="005317BC" w14:paraId="52E7777A" w14:textId="77777777">
        <w:trPr>
          <w:trHeight w:val="1763"/>
        </w:trPr>
        <w:tc>
          <w:tcPr>
            <w:tcW w:w="2830" w:type="dxa"/>
          </w:tcPr>
          <w:p w14:paraId="30E56F85" w14:textId="77777777" w:rsidR="009546A2" w:rsidRPr="00B32021" w:rsidRDefault="009546A2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6CF42172" w14:textId="77777777" w:rsidR="009546A2" w:rsidRPr="00B32021" w:rsidRDefault="00A23D51">
            <w:pPr>
              <w:pStyle w:val="TableParagraph"/>
              <w:ind w:left="984" w:right="489" w:hanging="142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Experienced Trauma</w:t>
            </w:r>
          </w:p>
        </w:tc>
        <w:tc>
          <w:tcPr>
            <w:tcW w:w="7629" w:type="dxa"/>
          </w:tcPr>
          <w:p w14:paraId="6CB41456" w14:textId="77777777" w:rsidR="009546A2" w:rsidRPr="005317BC" w:rsidRDefault="00A23D5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space and time to ‘walk away’ if themes</w:t>
            </w:r>
            <w:r w:rsidRPr="005317BC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within</w:t>
            </w:r>
          </w:p>
          <w:p w14:paraId="537D263F" w14:textId="77777777" w:rsidR="009546A2" w:rsidRPr="005317BC" w:rsidRDefault="00A23D51">
            <w:pPr>
              <w:pStyle w:val="TableParagraph"/>
              <w:spacing w:before="10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stories stir memories &amp; negative emotions</w:t>
            </w:r>
          </w:p>
          <w:p w14:paraId="0331143C" w14:textId="77777777" w:rsidR="009546A2" w:rsidRPr="005317BC" w:rsidRDefault="00A23D5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9" w:line="249" w:lineRule="auto"/>
              <w:ind w:right="329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The PACE approach should be used, using playfulness, acceptance, curiosity and empathy to understand emotions and behaviour. Lesson plans may need to</w:t>
            </w:r>
            <w:r w:rsidRPr="005317BC">
              <w:rPr>
                <w:rFonts w:ascii="Century Gothic" w:hAnsi="Century Gothic"/>
                <w:spacing w:val="-2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be</w:t>
            </w:r>
          </w:p>
          <w:p w14:paraId="0CE1F101" w14:textId="77777777" w:rsidR="009546A2" w:rsidRPr="005317BC" w:rsidRDefault="00A23D51">
            <w:pPr>
              <w:pStyle w:val="TableParagraph"/>
              <w:spacing w:line="262" w:lineRule="exact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adapted/differentiated to include these elements</w:t>
            </w:r>
          </w:p>
        </w:tc>
      </w:tr>
      <w:tr w:rsidR="009546A2" w:rsidRPr="005317BC" w14:paraId="2113DE10" w14:textId="77777777">
        <w:trPr>
          <w:trHeight w:val="590"/>
        </w:trPr>
        <w:tc>
          <w:tcPr>
            <w:tcW w:w="2830" w:type="dxa"/>
          </w:tcPr>
          <w:p w14:paraId="14DF5210" w14:textId="77777777" w:rsidR="009546A2" w:rsidRPr="00B32021" w:rsidRDefault="00A23D51">
            <w:pPr>
              <w:pStyle w:val="TableParagraph"/>
              <w:spacing w:before="9" w:line="290" w:lineRule="atLeast"/>
              <w:ind w:left="744" w:right="716" w:firstLine="324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B3202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Visual Impairment</w:t>
            </w:r>
          </w:p>
        </w:tc>
        <w:tc>
          <w:tcPr>
            <w:tcW w:w="7629" w:type="dxa"/>
          </w:tcPr>
          <w:p w14:paraId="565BF6B2" w14:textId="77777777" w:rsidR="009546A2" w:rsidRPr="005317BC" w:rsidRDefault="00A23D5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5" w:line="290" w:lineRule="atLeast"/>
              <w:ind w:right="259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Provide thicker pencil/pen that to make it easier to</w:t>
            </w:r>
            <w:r w:rsidRPr="005317BC">
              <w:rPr>
                <w:rFonts w:ascii="Century Gothic" w:hAnsi="Century Gothic"/>
                <w:spacing w:val="-23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read own</w:t>
            </w:r>
            <w:r w:rsidRPr="005317BC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writing</w:t>
            </w:r>
          </w:p>
        </w:tc>
      </w:tr>
    </w:tbl>
    <w:p w14:paraId="123AC5A9" w14:textId="77777777" w:rsidR="009546A2" w:rsidRPr="005317BC" w:rsidRDefault="009546A2">
      <w:pPr>
        <w:spacing w:line="290" w:lineRule="atLeast"/>
        <w:rPr>
          <w:rFonts w:ascii="Century Gothic" w:hAnsi="Century Gothic"/>
          <w:sz w:val="24"/>
          <w:szCs w:val="24"/>
        </w:rPr>
        <w:sectPr w:rsidR="009546A2" w:rsidRPr="005317BC"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9546A2" w:rsidRPr="005317BC" w14:paraId="6CEA4401" w14:textId="77777777">
        <w:trPr>
          <w:trHeight w:val="2354"/>
        </w:trPr>
        <w:tc>
          <w:tcPr>
            <w:tcW w:w="2830" w:type="dxa"/>
          </w:tcPr>
          <w:p w14:paraId="73BDA08F" w14:textId="77777777" w:rsidR="009546A2" w:rsidRPr="005317BC" w:rsidRDefault="009546A2">
            <w:pPr>
              <w:pStyle w:val="Table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29" w:type="dxa"/>
          </w:tcPr>
          <w:p w14:paraId="4CC588AE" w14:textId="77777777" w:rsidR="009546A2" w:rsidRPr="005317BC" w:rsidRDefault="00A23D5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2" w:line="249" w:lineRule="auto"/>
              <w:ind w:right="367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Ensure that ‘displayed’ texts (stories/vocabulary/text maps) are enlarged and easily visible from anywhere</w:t>
            </w:r>
            <w:r w:rsidRPr="005317BC">
              <w:rPr>
                <w:rFonts w:ascii="Century Gothic" w:hAnsi="Century Gothic"/>
                <w:spacing w:val="-28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in the</w:t>
            </w:r>
            <w:r w:rsidRPr="005317BC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classroom</w:t>
            </w:r>
          </w:p>
          <w:p w14:paraId="5119696E" w14:textId="77777777" w:rsidR="009546A2" w:rsidRPr="005317BC" w:rsidRDefault="00A23D5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470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Allow the child to take a break from their work, as this enables them to be visually focused for shorter</w:t>
            </w:r>
            <w:r w:rsidRPr="005317BC">
              <w:rPr>
                <w:rFonts w:ascii="Century Gothic" w:hAnsi="Century Gothic"/>
                <w:spacing w:val="-25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periods of time and prevents</w:t>
            </w:r>
            <w:r w:rsidRPr="005317BC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fatigue;</w:t>
            </w:r>
          </w:p>
          <w:p w14:paraId="56EE8237" w14:textId="77777777" w:rsidR="009546A2" w:rsidRPr="005317BC" w:rsidRDefault="00A23D5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80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>Allow more time when visually exploring a material</w:t>
            </w:r>
            <w:r w:rsidRPr="005317BC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5317BC">
              <w:rPr>
                <w:rFonts w:ascii="Century Gothic" w:hAnsi="Century Gothic"/>
                <w:sz w:val="24"/>
                <w:szCs w:val="24"/>
              </w:rPr>
              <w:t>and</w:t>
            </w:r>
          </w:p>
          <w:p w14:paraId="17066F58" w14:textId="06133773" w:rsidR="009546A2" w:rsidRPr="005317BC" w:rsidRDefault="00A23D51">
            <w:pPr>
              <w:pStyle w:val="TableParagraph"/>
              <w:spacing w:before="12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317BC">
              <w:rPr>
                <w:rFonts w:ascii="Century Gothic" w:hAnsi="Century Gothic"/>
                <w:sz w:val="24"/>
                <w:szCs w:val="24"/>
              </w:rPr>
              <w:t xml:space="preserve">when completing a </w:t>
            </w:r>
            <w:r w:rsidR="005317BC" w:rsidRPr="005317BC">
              <w:rPr>
                <w:rFonts w:ascii="Century Gothic" w:hAnsi="Century Gothic"/>
                <w:sz w:val="24"/>
                <w:szCs w:val="24"/>
              </w:rPr>
              <w:t>visually challenging task</w:t>
            </w:r>
            <w:r w:rsidRPr="005317BC">
              <w:rPr>
                <w:rFonts w:ascii="Century Gothic" w:hAnsi="Century Gothic"/>
                <w:sz w:val="24"/>
                <w:szCs w:val="24"/>
              </w:rPr>
              <w:t>;</w:t>
            </w:r>
          </w:p>
        </w:tc>
      </w:tr>
    </w:tbl>
    <w:p w14:paraId="723FCDAD" w14:textId="77777777" w:rsidR="00702F24" w:rsidRPr="005317BC" w:rsidRDefault="00702F24">
      <w:pPr>
        <w:rPr>
          <w:rFonts w:ascii="Century Gothic" w:hAnsi="Century Gothic"/>
          <w:sz w:val="24"/>
          <w:szCs w:val="24"/>
        </w:rPr>
      </w:pPr>
    </w:p>
    <w:sectPr w:rsidR="00702F24" w:rsidRPr="005317BC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C72"/>
    <w:multiLevelType w:val="hybridMultilevel"/>
    <w:tmpl w:val="B35C53C2"/>
    <w:lvl w:ilvl="0" w:tplc="D4CC2424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C378484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9B81BB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98C8D21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A2893A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7CC2602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EA09C9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897CE8C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452896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786D78"/>
    <w:multiLevelType w:val="hybridMultilevel"/>
    <w:tmpl w:val="E8C44AE6"/>
    <w:lvl w:ilvl="0" w:tplc="BA784154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BCA4804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EB26B7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52C506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C032F30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83A738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9C66BF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98E62C5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6DE86A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6C7F57"/>
    <w:multiLevelType w:val="hybridMultilevel"/>
    <w:tmpl w:val="DCA65FD6"/>
    <w:lvl w:ilvl="0" w:tplc="2B62BF4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3AA72C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AE87B0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EEEF33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1B2D60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99A1EF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94EA521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D0A08C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C3673D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B52DC1"/>
    <w:multiLevelType w:val="hybridMultilevel"/>
    <w:tmpl w:val="E9FE347E"/>
    <w:lvl w:ilvl="0" w:tplc="177EA4D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4F8E74A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9DCD03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5D4075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BBECF3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E5E4FA7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D360B4D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A066E6A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DF0F18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265ACD"/>
    <w:multiLevelType w:val="hybridMultilevel"/>
    <w:tmpl w:val="456250DC"/>
    <w:lvl w:ilvl="0" w:tplc="73EEDA8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AC4334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D88CB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4B0BFB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098125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18018B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85AA74A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7E305D2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F87C336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131AB1"/>
    <w:multiLevelType w:val="hybridMultilevel"/>
    <w:tmpl w:val="57862AD0"/>
    <w:lvl w:ilvl="0" w:tplc="C56E9FC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23A6EA6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37B2313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C5CC9EE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2C9233A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FB048EE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61804E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D6C0115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85A2182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E73F8F"/>
    <w:multiLevelType w:val="hybridMultilevel"/>
    <w:tmpl w:val="230AC290"/>
    <w:lvl w:ilvl="0" w:tplc="A4141A0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6D6785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5845FD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23221C5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8402CD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DB2226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93648B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B8C9A9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11E4B0B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FE14A32"/>
    <w:multiLevelType w:val="hybridMultilevel"/>
    <w:tmpl w:val="6ECE358C"/>
    <w:lvl w:ilvl="0" w:tplc="9024532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C568E03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05A214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216FE1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80A731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66A4FD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8000ED1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6C42B43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1BAE19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02C1A03"/>
    <w:multiLevelType w:val="hybridMultilevel"/>
    <w:tmpl w:val="33F0D84E"/>
    <w:lvl w:ilvl="0" w:tplc="B664C704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C3E277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2F4E63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EFE503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1EE166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0A27C4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A20E3A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D1CF5F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100CC9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7E8527F"/>
    <w:multiLevelType w:val="hybridMultilevel"/>
    <w:tmpl w:val="27987A2A"/>
    <w:lvl w:ilvl="0" w:tplc="22AEEA6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CB24E1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C640DB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350D97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79C70B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A8E3AA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77ED63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0E4E196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652DCD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FCD3ED7"/>
    <w:multiLevelType w:val="hybridMultilevel"/>
    <w:tmpl w:val="08146AC6"/>
    <w:lvl w:ilvl="0" w:tplc="8BEA2A26">
      <w:numFmt w:val="bullet"/>
      <w:lvlText w:val=""/>
      <w:lvlJc w:val="left"/>
      <w:pPr>
        <w:ind w:left="854" w:hanging="360"/>
      </w:pPr>
      <w:rPr>
        <w:rFonts w:hint="default"/>
        <w:w w:val="100"/>
        <w:lang w:val="en-US" w:eastAsia="en-US" w:bidi="ar-SA"/>
      </w:rPr>
    </w:lvl>
    <w:lvl w:ilvl="1" w:tplc="52AAB938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0C6E416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931C29D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5BAC3772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5" w:tplc="64127320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1AF47F74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7" w:tplc="F856919C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8" w:tplc="804A2FC0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D145C10"/>
    <w:multiLevelType w:val="hybridMultilevel"/>
    <w:tmpl w:val="5766616A"/>
    <w:lvl w:ilvl="0" w:tplc="ADC4B74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1B98E7D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DA07CC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FFA836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01A1DC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BD6B99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6B9CB64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666463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3A8C752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5A91F95"/>
    <w:multiLevelType w:val="hybridMultilevel"/>
    <w:tmpl w:val="B10EEE7C"/>
    <w:lvl w:ilvl="0" w:tplc="9A8EC372">
      <w:numFmt w:val="bullet"/>
      <w:lvlText w:val=""/>
      <w:lvlJc w:val="left"/>
      <w:pPr>
        <w:ind w:left="854" w:hanging="360"/>
      </w:pPr>
      <w:rPr>
        <w:rFonts w:hint="default"/>
        <w:w w:val="100"/>
        <w:lang w:val="en-US" w:eastAsia="en-US" w:bidi="ar-SA"/>
      </w:rPr>
    </w:lvl>
    <w:lvl w:ilvl="1" w:tplc="A40CE740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11F66CEC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FBB87B4C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B19AD7D0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5" w:tplc="D82A4092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AFAAC34E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7" w:tplc="2E3E6584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8" w:tplc="E1CE3F0C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A8F20E8"/>
    <w:multiLevelType w:val="hybridMultilevel"/>
    <w:tmpl w:val="2DBA9654"/>
    <w:lvl w:ilvl="0" w:tplc="89E6CBCC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EA9630D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9E6615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BFC509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3958378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E928C0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F1F8526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14817E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47DAF13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A2"/>
    <w:rsid w:val="005317BC"/>
    <w:rsid w:val="005506CC"/>
    <w:rsid w:val="00702F24"/>
    <w:rsid w:val="009546A2"/>
    <w:rsid w:val="00A23D51"/>
    <w:rsid w:val="00B3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BCA6"/>
  <w15:docId w15:val="{D78727DC-08D0-49D9-8265-58C73D2F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28b1b-6b37-4426-abac-63533b219d57" xsi:nil="true"/>
    <lcf76f155ced4ddcb4097134ff3c332f xmlns="7030b481-f9dd-4f8e-ad33-ec4fc54bb9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348106D4D8E44AA7B4E074D0732F6" ma:contentTypeVersion="14" ma:contentTypeDescription="Create a new document." ma:contentTypeScope="" ma:versionID="e57db1376d3de190008cb41eae3cb729">
  <xsd:schema xmlns:xsd="http://www.w3.org/2001/XMLSchema" xmlns:xs="http://www.w3.org/2001/XMLSchema" xmlns:p="http://schemas.microsoft.com/office/2006/metadata/properties" xmlns:ns2="7030b481-f9dd-4f8e-ad33-ec4fc54bb9c1" xmlns:ns3="a9b28b1b-6b37-4426-abac-63533b219d57" targetNamespace="http://schemas.microsoft.com/office/2006/metadata/properties" ma:root="true" ma:fieldsID="c670879593d00ae31f9e36ff1d6bcb31" ns2:_="" ns3:_="">
    <xsd:import namespace="7030b481-f9dd-4f8e-ad33-ec4fc54bb9c1"/>
    <xsd:import namespace="a9b28b1b-6b37-4426-abac-63533b219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0b481-f9dd-4f8e-ad33-ec4fc54bb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b1b-6b37-4426-abac-63533b219d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7595f0-7927-4451-969f-25ed774c4456}" ma:internalName="TaxCatchAll" ma:showField="CatchAllData" ma:web="a9b28b1b-6b37-4426-abac-63533b21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DA10F-4945-494A-8558-3BDC6F8D172C}">
  <ds:schemaRefs>
    <ds:schemaRef ds:uri="7030b481-f9dd-4f8e-ad33-ec4fc54bb9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b28b1b-6b37-4426-abac-63533b219d5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691530-2763-48DB-A956-6D5D5A826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DE8C7-9023-40AA-8668-4022B5F2B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0b481-f9dd-4f8e-ad33-ec4fc54bb9c1"/>
    <ds:schemaRef ds:uri="a9b28b1b-6b37-4426-abac-63533b219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Moscato</dc:creator>
  <cp:lastModifiedBy>Senco</cp:lastModifiedBy>
  <cp:revision>3</cp:revision>
  <dcterms:created xsi:type="dcterms:W3CDTF">2022-09-21T11:35:00Z</dcterms:created>
  <dcterms:modified xsi:type="dcterms:W3CDTF">2023-06-19T11:13:00Z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0x01010001B348106D4D8E44AA7B4E074D0732F6</vt:lpwstr>
  </property>
  <property fmtid="{D5CDD505-2E9C-101B-9397-08002B2CF9AE}" pid="6" name="Order">
    <vt:r8>9858000</vt:r8>
  </property>
</Properties>
</file>